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41" w:rsidRDefault="008E194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E1941" w:rsidRDefault="008E1941">
      <w:pPr>
        <w:pStyle w:val="ConsPlusNormal"/>
        <w:jc w:val="center"/>
        <w:outlineLvl w:val="0"/>
      </w:pPr>
    </w:p>
    <w:p w:rsidR="008E1941" w:rsidRDefault="008E1941">
      <w:pPr>
        <w:pStyle w:val="ConsPlusTitle"/>
        <w:jc w:val="center"/>
        <w:outlineLvl w:val="0"/>
      </w:pPr>
      <w:r>
        <w:t>ГУБЕРНАТОР КОСТРОМСКОЙ ОБЛАСТИ</w:t>
      </w:r>
    </w:p>
    <w:p w:rsidR="008E1941" w:rsidRDefault="008E1941">
      <w:pPr>
        <w:pStyle w:val="ConsPlusTitle"/>
        <w:jc w:val="center"/>
      </w:pPr>
    </w:p>
    <w:p w:rsidR="008E1941" w:rsidRDefault="008E1941">
      <w:pPr>
        <w:pStyle w:val="ConsPlusTitle"/>
        <w:jc w:val="center"/>
      </w:pPr>
      <w:r>
        <w:t>РАСПОРЯЖЕНИЕ</w:t>
      </w:r>
    </w:p>
    <w:p w:rsidR="008E1941" w:rsidRDefault="008E1941">
      <w:pPr>
        <w:pStyle w:val="ConsPlusTitle"/>
        <w:jc w:val="center"/>
      </w:pPr>
      <w:r>
        <w:t>от 7 июня 2018 г. N 381-р</w:t>
      </w:r>
    </w:p>
    <w:p w:rsidR="008E1941" w:rsidRDefault="008E1941">
      <w:pPr>
        <w:pStyle w:val="ConsPlusTitle"/>
        <w:jc w:val="center"/>
      </w:pPr>
    </w:p>
    <w:p w:rsidR="008E1941" w:rsidRDefault="008E1941">
      <w:pPr>
        <w:pStyle w:val="ConsPlusTitle"/>
        <w:jc w:val="center"/>
      </w:pPr>
      <w:r>
        <w:t>ОБ УТВЕРЖДЕНИИ РЕГИОНАЛЬНЫХ ПЛАНОВ ОСНОВНЫХ МЕРОПРИЯТИЙ</w:t>
      </w:r>
    </w:p>
    <w:p w:rsidR="008E1941" w:rsidRDefault="008E1941">
      <w:pPr>
        <w:pStyle w:val="ConsPlusTitle"/>
        <w:jc w:val="center"/>
      </w:pPr>
      <w:r>
        <w:t>КОСТРОМСКОЙ ОБЛАСТИ И ПУБЛИЧНЫХ МЕРОПРИЯТИЙ</w:t>
      </w:r>
    </w:p>
    <w:p w:rsidR="008E1941" w:rsidRDefault="008E1941">
      <w:pPr>
        <w:pStyle w:val="ConsPlusTitle"/>
        <w:jc w:val="center"/>
      </w:pPr>
      <w:r>
        <w:t>КОСТРОМСКОЙ ОБЛАСТИ ДО 2020 ГОДА,</w:t>
      </w:r>
    </w:p>
    <w:p w:rsidR="008E1941" w:rsidRDefault="008E1941">
      <w:pPr>
        <w:pStyle w:val="ConsPlusTitle"/>
        <w:jc w:val="center"/>
      </w:pPr>
      <w:proofErr w:type="gramStart"/>
      <w:r>
        <w:t>ПРОВОДИМЫХ В РАМКАХ ДЕСЯТИЛЕТИЯ ДЕТСТВА</w:t>
      </w:r>
      <w:proofErr w:type="gramEnd"/>
    </w:p>
    <w:p w:rsidR="008E1941" w:rsidRDefault="008E19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E19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E1941" w:rsidRDefault="008E19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E1941" w:rsidRDefault="008E194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губернатора Костромской области от 29.11.2019 N 828-р)</w:t>
            </w:r>
          </w:p>
        </w:tc>
      </w:tr>
    </w:tbl>
    <w:p w:rsidR="008E1941" w:rsidRDefault="008E1941">
      <w:pPr>
        <w:pStyle w:val="ConsPlusNormal"/>
        <w:jc w:val="center"/>
      </w:pPr>
    </w:p>
    <w:p w:rsidR="008E1941" w:rsidRDefault="008E1941">
      <w:pPr>
        <w:pStyle w:val="ConsPlusNormal"/>
        <w:ind w:firstLine="540"/>
        <w:jc w:val="both"/>
      </w:pPr>
      <w:r>
        <w:t xml:space="preserve">В рамках реализации </w:t>
      </w:r>
      <w:hyperlink r:id="rId6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29 мая 2017 года N 240 "Об объявлении в Российской Федерации Десятилетия детства", государственной политики в сфере защиты детства, учитывая результаты, достигнутые в ходе реализации Региональной стратегии действий в интересах детей Костромской области на 2012-2017 годы: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t>1. Утвердить: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t xml:space="preserve">1) региональный </w:t>
      </w:r>
      <w:hyperlink w:anchor="P43" w:history="1">
        <w:r>
          <w:rPr>
            <w:color w:val="0000FF"/>
          </w:rPr>
          <w:t>план</w:t>
        </w:r>
      </w:hyperlink>
      <w:r>
        <w:t xml:space="preserve"> основных мероприятий Костромской области до 2020 года, проводимых в рамках Десятилетия детства (приложение N 1);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t xml:space="preserve">2) региональный </w:t>
      </w:r>
      <w:hyperlink w:anchor="P632" w:history="1">
        <w:r>
          <w:rPr>
            <w:color w:val="0000FF"/>
          </w:rPr>
          <w:t>план</w:t>
        </w:r>
      </w:hyperlink>
      <w:r>
        <w:t xml:space="preserve"> публичных мероприятий Костромской области до 2020 года, проводимых в рамках Десятилетия детства (приложение N 1.1);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t xml:space="preserve">3) </w:t>
      </w:r>
      <w:hyperlink w:anchor="P749" w:history="1">
        <w:r>
          <w:rPr>
            <w:color w:val="0000FF"/>
          </w:rPr>
          <w:t>состав</w:t>
        </w:r>
      </w:hyperlink>
      <w:r>
        <w:t xml:space="preserve"> рабочей группы по исполнению региональных планов основных мероприятий Костромской области и публичных мероприятий Костромской области до 2020 года, проводимых в рамках Десятилетия детства (приложение N 2).</w:t>
      </w:r>
    </w:p>
    <w:p w:rsidR="008E1941" w:rsidRDefault="008E1941">
      <w:pPr>
        <w:pStyle w:val="ConsPlusNormal"/>
        <w:jc w:val="both"/>
      </w:pPr>
      <w:r>
        <w:t xml:space="preserve">(п. 1 в ред. </w:t>
      </w:r>
      <w:hyperlink r:id="rId7" w:history="1">
        <w:r>
          <w:rPr>
            <w:color w:val="0000FF"/>
          </w:rPr>
          <w:t>распоряжения</w:t>
        </w:r>
      </w:hyperlink>
      <w:r>
        <w:t xml:space="preserve"> губернатора Костромской области от 29.11.2019 N 828-р)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t>2. Исполнительным органам государственной власти Костромской области обеспечить выполнение региональных планов основных мероприятий Костромской области и публичных мероприятий Костромской области до 2020 года, проводимых в рамках Десятилетия детства в пределах бюджетных ассигнований, предусмотренных в областном бюджете на соответствующий финансовый год.</w:t>
      </w:r>
    </w:p>
    <w:p w:rsidR="008E1941" w:rsidRDefault="008E19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" w:history="1">
        <w:r>
          <w:rPr>
            <w:color w:val="0000FF"/>
          </w:rPr>
          <w:t>распоряжения</w:t>
        </w:r>
      </w:hyperlink>
      <w:r>
        <w:t xml:space="preserve"> губернатора Костромской области от 29.11.2019 N 828-р)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t>3. Рекомендовать УМВД России по Костромской области обеспечить реализацию мероприятий регионального плана публичных мероприятий Костромской области до 2020 года, проводимых в рамках Десятилетия детства.</w:t>
      </w:r>
    </w:p>
    <w:p w:rsidR="008E1941" w:rsidRDefault="008E194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распоряжения</w:t>
        </w:r>
      </w:hyperlink>
      <w:r>
        <w:t xml:space="preserve"> губернатора Костромской области от 29.11.2019 N 828-р)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t>4. Признать утратившим силу распоряжение губернатора Костромской области от 13 апреля 2015 года N 235-р "Об утверждении плана первоочередных мероприятий на 2015-2017 годы по реализации важнейших положений Региональной стратегии действий в интересах детей Костромской области на 2012-2017 годы".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заместителя губернатора Костромской области, координирующего работу по вопросам реализации государственной и выработке региональной демографической политики.</w:t>
      </w:r>
    </w:p>
    <w:p w:rsidR="008E1941" w:rsidRDefault="008E1941">
      <w:pPr>
        <w:pStyle w:val="ConsPlusNormal"/>
        <w:spacing w:before="220"/>
        <w:ind w:firstLine="540"/>
        <w:jc w:val="both"/>
      </w:pPr>
      <w:r>
        <w:lastRenderedPageBreak/>
        <w:t>6. Настоящее распоряжение вступает в силу со дня его подписания.</w:t>
      </w:r>
    </w:p>
    <w:p w:rsidR="008E1941" w:rsidRDefault="008E1941">
      <w:pPr>
        <w:pStyle w:val="ConsPlusNormal"/>
        <w:jc w:val="center"/>
      </w:pPr>
    </w:p>
    <w:p w:rsidR="008E1941" w:rsidRDefault="008E1941">
      <w:pPr>
        <w:pStyle w:val="ConsPlusNormal"/>
        <w:jc w:val="right"/>
      </w:pPr>
      <w:r>
        <w:t>Губернатор</w:t>
      </w:r>
    </w:p>
    <w:p w:rsidR="008E1941" w:rsidRDefault="008E1941">
      <w:pPr>
        <w:pStyle w:val="ConsPlusNormal"/>
        <w:jc w:val="right"/>
      </w:pPr>
      <w:r>
        <w:t>Костромской области</w:t>
      </w:r>
    </w:p>
    <w:p w:rsidR="008E1941" w:rsidRDefault="008E1941">
      <w:pPr>
        <w:pStyle w:val="ConsPlusNormal"/>
        <w:jc w:val="right"/>
      </w:pPr>
      <w:r>
        <w:t>С.СИТНИКОВ</w:t>
      </w:r>
    </w:p>
    <w:p w:rsidR="008E1941" w:rsidRDefault="008E1941">
      <w:pPr>
        <w:pStyle w:val="ConsPlusNormal"/>
        <w:jc w:val="center"/>
      </w:pPr>
    </w:p>
    <w:p w:rsidR="008E1941" w:rsidRDefault="008E1941">
      <w:pPr>
        <w:pStyle w:val="ConsPlusNormal"/>
        <w:jc w:val="center"/>
      </w:pPr>
    </w:p>
    <w:p w:rsidR="008E1941" w:rsidRDefault="008E1941">
      <w:pPr>
        <w:pStyle w:val="ConsPlusNormal"/>
        <w:jc w:val="right"/>
        <w:outlineLvl w:val="0"/>
      </w:pPr>
      <w:r>
        <w:t>Приложение N 1</w:t>
      </w:r>
    </w:p>
    <w:p w:rsidR="008E1941" w:rsidRDefault="008E1941">
      <w:pPr>
        <w:pStyle w:val="ConsPlusNormal"/>
        <w:jc w:val="center"/>
      </w:pPr>
    </w:p>
    <w:p w:rsidR="008E1941" w:rsidRDefault="008E1941">
      <w:pPr>
        <w:pStyle w:val="ConsPlusNormal"/>
        <w:jc w:val="right"/>
      </w:pPr>
      <w:r>
        <w:t>Утвержден</w:t>
      </w:r>
    </w:p>
    <w:p w:rsidR="008E1941" w:rsidRDefault="008E1941">
      <w:pPr>
        <w:pStyle w:val="ConsPlusNormal"/>
        <w:jc w:val="right"/>
      </w:pPr>
      <w:r>
        <w:t>распоряжением</w:t>
      </w:r>
    </w:p>
    <w:p w:rsidR="008E1941" w:rsidRDefault="008E1941">
      <w:pPr>
        <w:pStyle w:val="ConsPlusNormal"/>
        <w:jc w:val="right"/>
      </w:pPr>
      <w:r>
        <w:t>губернатора</w:t>
      </w:r>
    </w:p>
    <w:p w:rsidR="008E1941" w:rsidRDefault="008E1941">
      <w:pPr>
        <w:pStyle w:val="ConsPlusNormal"/>
        <w:jc w:val="right"/>
      </w:pPr>
      <w:r>
        <w:t>Костромской области</w:t>
      </w:r>
    </w:p>
    <w:p w:rsidR="008E1941" w:rsidRDefault="008E1941">
      <w:pPr>
        <w:pStyle w:val="ConsPlusNormal"/>
        <w:jc w:val="right"/>
      </w:pPr>
      <w:r>
        <w:t>от 7 июня 2018 г. N 381-р</w:t>
      </w:r>
    </w:p>
    <w:p w:rsidR="008E1941" w:rsidRDefault="008E1941">
      <w:pPr>
        <w:pStyle w:val="ConsPlusNormal"/>
        <w:jc w:val="center"/>
      </w:pPr>
    </w:p>
    <w:p w:rsidR="008E1941" w:rsidRDefault="008E1941">
      <w:pPr>
        <w:pStyle w:val="ConsPlusTitle"/>
        <w:jc w:val="center"/>
      </w:pPr>
      <w:bookmarkStart w:id="0" w:name="P43"/>
      <w:bookmarkEnd w:id="0"/>
      <w:r>
        <w:t>РЕГИОНАЛЬНЫЙ ПЛАН</w:t>
      </w:r>
    </w:p>
    <w:p w:rsidR="008E1941" w:rsidRDefault="008E1941">
      <w:pPr>
        <w:pStyle w:val="ConsPlusTitle"/>
        <w:jc w:val="center"/>
      </w:pPr>
      <w:r>
        <w:t>ОСНОВНЫХ МЕРОПРИЯТИЙ КОСТРОМСКОЙ ОБЛАСТИ ДО 2020 ГОДА,</w:t>
      </w:r>
    </w:p>
    <w:p w:rsidR="008E1941" w:rsidRDefault="008E1941">
      <w:pPr>
        <w:pStyle w:val="ConsPlusTitle"/>
        <w:jc w:val="center"/>
      </w:pPr>
      <w:proofErr w:type="gramStart"/>
      <w:r>
        <w:t>ПРОВОДИМЫХ В РАМКАХ ДЕСЯТИЛЕТИЯ ДЕТСТВА</w:t>
      </w:r>
      <w:proofErr w:type="gramEnd"/>
    </w:p>
    <w:p w:rsidR="008E1941" w:rsidRDefault="008E19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E19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E1941" w:rsidRDefault="008E19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E1941" w:rsidRDefault="008E194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губернатора Костромской области от 29.11.2019 N 828-р)</w:t>
            </w:r>
          </w:p>
        </w:tc>
      </w:tr>
    </w:tbl>
    <w:p w:rsidR="008E1941" w:rsidRDefault="008E1941">
      <w:pPr>
        <w:pStyle w:val="ConsPlusNormal"/>
        <w:jc w:val="center"/>
      </w:pPr>
    </w:p>
    <w:p w:rsidR="008E1941" w:rsidRDefault="008E1941">
      <w:pPr>
        <w:sectPr w:rsidR="008E1941" w:rsidSect="005A16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19"/>
        <w:gridCol w:w="4246"/>
        <w:gridCol w:w="1474"/>
        <w:gridCol w:w="2438"/>
        <w:gridCol w:w="5592"/>
      </w:tblGrid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Сроки реализации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center"/>
            </w:pPr>
            <w:r>
              <w:t>Ожидаемые результаты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center"/>
            </w:pPr>
            <w:r>
              <w:t>5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I. Повышение благосостояния семей с детьми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Предоставление детям из многодетных и малообеспеченных семей, детям-инвалидам, детям-сиротам и детям, оставшимся без попечения родителей, переданным на воспитание в семью, услуг учреждений дополнительного образования детей сферы культуры, искусства и спорта на безвозмездной основе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Депкультуры Костромской области, Комспорт Костромской области, 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proofErr w:type="gramStart"/>
            <w:r>
              <w:t>Обеспечение возможности для детей из многодетных и малообеспеченных семей, детей-инвалидов, детей-сирот и детей, оставшихся без попечения родителей, переданных на воспитание в семью, бесплатного доступа к занятиям в учреждениях дополнительного образования детей сферы культуры и искусства (100% от потребности доступа к занятиям), к занятиям в спортивных секциях, домах и кружках детского художественного и технического творчества</w:t>
            </w:r>
            <w:proofErr w:type="gramEnd"/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Создание условий для совмещения обязанностей по воспитанию детей с трудовой деятельностью и организация профессионального обучения (переобучения) женщин, находящихся в отпуске по уходу за ребенком до достижения им возраста трех лет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удельного веса женщин, находящихся в отпуске по уходу за ребенком до достижения им возраста трех лет, направленных на профессиональное обучение и получение дополнительного профессионального образования, к общей численности женщин данной категории, обратившихся в органы службы занятости, до 91,5% к 2020 году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Ведение мониторинга предоставления семьям, имеющим троих и более детей, земельного участка для индивидуального жилищного строительства или ведения личного подсобного хозяйства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proofErr w:type="spellStart"/>
            <w:r>
              <w:t>Депимущество</w:t>
            </w:r>
            <w:proofErr w:type="spellEnd"/>
            <w:r>
              <w:t xml:space="preserve">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Сокращение для многодетных семей срока ожидания предоставления земельных участков в собственность бесплатно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Ведение мониторинга предоставления многодетным семьям </w:t>
            </w:r>
            <w:proofErr w:type="gramStart"/>
            <w:r>
              <w:t>права заключения договоров купли-продажи лесных насаждений</w:t>
            </w:r>
            <w:proofErr w:type="gramEnd"/>
            <w:r>
              <w:t xml:space="preserve"> для собственных нужд в целях </w:t>
            </w:r>
            <w:r>
              <w:lastRenderedPageBreak/>
              <w:t>заготовки древесины для:</w:t>
            </w:r>
          </w:p>
          <w:p w:rsidR="008E1941" w:rsidRDefault="008E1941">
            <w:pPr>
              <w:pStyle w:val="ConsPlusNormal"/>
              <w:jc w:val="both"/>
            </w:pPr>
            <w:r>
              <w:t>1) строительства жилых домов;</w:t>
            </w:r>
          </w:p>
          <w:p w:rsidR="008E1941" w:rsidRDefault="008E1941">
            <w:pPr>
              <w:pStyle w:val="ConsPlusNormal"/>
              <w:jc w:val="both"/>
            </w:pPr>
            <w:r>
              <w:t>2) ремонта или реконструкции жилых домов;</w:t>
            </w:r>
          </w:p>
          <w:p w:rsidR="008E1941" w:rsidRDefault="008E1941">
            <w:pPr>
              <w:pStyle w:val="ConsPlusNormal"/>
              <w:jc w:val="both"/>
            </w:pPr>
            <w:r>
              <w:t>3) строительства, ремонта и реконструкции хозяйственных строений;</w:t>
            </w:r>
          </w:p>
          <w:p w:rsidR="008E1941" w:rsidRDefault="008E1941">
            <w:pPr>
              <w:pStyle w:val="ConsPlusNormal"/>
              <w:jc w:val="both"/>
            </w:pPr>
            <w:r>
              <w:t>4) целей отопления жилых домов, бань, садовых домов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ДЛХ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Улучшение условий проживания многодетных семей, обеспечение нуждающихся многодетных семей древесиной для отопления домов по льготной стоимости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экскурсий на промышленных предприятиях Костромской области в целях профориентации дошкольников, школьников и студентов образовательных организаций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proofErr w:type="spellStart"/>
            <w:r>
              <w:t>Депэкономразвития</w:t>
            </w:r>
            <w:proofErr w:type="spellEnd"/>
            <w:r>
              <w:t xml:space="preserve"> Костромской области, промышленные предприятия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Создание условий для обеспечения профориентационной работы с дошкольниками, школьниками и студентами. Рост числа поступлений на профессии и специальности, востребованные на региональном рынке труда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Размещение в региональных печатных СМИ информации о мерах поддержки молодых семей, семей с детьми, многодетных семей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Информуправление Костромской 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показателя эффективности до 63 публикаций в год. Обеспечение уровня информированности семей, имеющих детей, в том числе многодетных и молодых семей, о мерах социальной поддержки, предусмотренных действующим законодательством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и проведение благотворительных акций в целях подготовки детей из многодетных и малообеспеченных семей к началу нового учебного года с привлечением общественных организаций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15 сентября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Развитие механизмов оказания адресной социальной помощи семьям с детьми, находящимся в трудной жизненной ситуации, с привлечением общественности, хозяйствующих субъектов и социально ориентированных некоммерческих организаций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Предоставление меры социальной поддержки в виде социальной выплаты на приобретение (строительство) жилого помещения с использованием ипотечных жилищных кредитов гражданам Российской Федерации при рождении (усыновлении, </w:t>
            </w:r>
            <w:r>
              <w:lastRenderedPageBreak/>
              <w:t>удочерении) третьего или последующего ребенка, постоянно проживающим на территории Костромской области, на период Десятилетия детства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социальной поддержки семей при рождении третьего или последующего ребенка для улучшения жилищных условий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работы по выплатам государственных пособий и предоставлению мер социальной поддержки семьям с детьми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Предоставление мер социальной поддержки семьям, имеющим детей, в соответствии с действующим законодательством, своевременно и в полном объеме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Оказание государственной социальной помощи семьям с детьми на основании социального контракта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возможности улучшения социально-экономического положения семей с детьми через систему целевой социальной поддержки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II. Современная инфраструктура детства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Определение содержания услуги по присмотру и уходу за детьми, установление требований к специалистам по присмотру и уходу за детьми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Установление требований к содержанию и качеству профессиональной деятельности работников по уходу за детьми дошкольного возраста и детьми школьного возраста, в том числе с ограниченными возможностями здоровья (далее - ОВЗ) и инвалидностью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Разработка системы мер по дошкольному воспитанию и уходу за детьми в возрасте до трех лет, а также по развитию в детских садах ясельных групп, включая группы с пребыванием полного рабочего дня, корпоративных и семейных малокомплектных детских садов, а также ясельных групп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Достижение 100% доступности дошкольного образования для детей в возрасте до 3 лет:</w:t>
            </w:r>
          </w:p>
          <w:p w:rsidR="008E1941" w:rsidRDefault="008E1941">
            <w:pPr>
              <w:pStyle w:val="ConsPlusNormal"/>
              <w:jc w:val="both"/>
            </w:pPr>
            <w:r>
              <w:t>2019 год - 85,34% от общего количества детей данной возрастной группы;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- 92,23% от общего количества детей данной возрастной группы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Создание современной образовательной среды для школьников: введение новых мест в общеобразовательных организациях и оснащение их современными средствами </w:t>
            </w:r>
            <w:r>
              <w:lastRenderedPageBreak/>
              <w:t>обучения и воспитания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Создание современной образовательной среды для школьников: к 2020 году создано не менее 2000 новых учебных мест в общеобразовательных организациях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Создание новых мест в образовательных организациях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 различных направленностей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охвата не менее 75% несовершеннолетних в возрасте от 5 до 18 лет качественными дополнительными общеобразовательными программами:</w:t>
            </w:r>
          </w:p>
          <w:p w:rsidR="008E1941" w:rsidRDefault="008E1941">
            <w:pPr>
              <w:pStyle w:val="ConsPlusNormal"/>
              <w:jc w:val="both"/>
            </w:pPr>
            <w:r>
              <w:t>2019 год - не менее 73% несовершеннолетних от общего количества несовершеннолетних данной возрастной группы;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не менее 75% несовершеннолетних от общего количества несовершеннолетних данной возрастной группы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Открытие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Создание сети региональных и муниципальных центров (служб) психолого-педагогической и медико-социальной помощи обучающимся и детям раннего возраста: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количество услуг психолого-педагогической, методической и консультативной помощи родителям детей от 0 до 3 лет составит не менее 20 000 услуг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профориентационной работы с детьми с ОВЗ и детьми-инвалидами, развитие системы диагностики предпочтений, интересов и склонностей, определение личностных ориентаций детей с ОВЗ и детей-инвалидов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ОГБПОУ "Костромской машиностроительный техникум"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Развитие региональной системы инклюзивного профессионального образования детей с ОВЗ и детей-инвалидов.</w:t>
            </w:r>
          </w:p>
          <w:p w:rsidR="008E1941" w:rsidRDefault="008E1941">
            <w:pPr>
              <w:pStyle w:val="ConsPlusNormal"/>
              <w:jc w:val="both"/>
            </w:pPr>
            <w:r>
              <w:t>Обеспечение деятельности базовой профессиональной образовательной организации, обеспечивающей поддержку инклюзивного профессионального образования детей с ОВЗ и детей-инвалидов: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профориентационной работой несовершеннолетних с ОВЗ и детей-инвалидов составит 100% от общего количества обучающихся выпускных классов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Разработка и реализация программы </w:t>
            </w:r>
            <w:r>
              <w:lastRenderedPageBreak/>
              <w:t>развития инфраструктуры регионального центра детско-юношеского туризма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 xml:space="preserve">До 1 июля </w:t>
            </w:r>
            <w:r>
              <w:lastRenderedPageBreak/>
              <w:t>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Депобрнауки </w:t>
            </w:r>
            <w:r>
              <w:lastRenderedPageBreak/>
              <w:t>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Разработка и реализация программы развития </w:t>
            </w:r>
            <w:r>
              <w:lastRenderedPageBreak/>
              <w:t>инфраструктуры регионального центра детско-юношеского туризма:</w:t>
            </w:r>
          </w:p>
          <w:p w:rsidR="008E1941" w:rsidRDefault="008E1941">
            <w:pPr>
              <w:pStyle w:val="ConsPlusNormal"/>
              <w:jc w:val="both"/>
            </w:pPr>
            <w:r>
              <w:t xml:space="preserve">2020 год - создание на базе ГБУ ДО </w:t>
            </w:r>
            <w:proofErr w:type="gramStart"/>
            <w:r>
              <w:t>КО</w:t>
            </w:r>
            <w:proofErr w:type="gramEnd"/>
            <w:r>
              <w:t xml:space="preserve"> "Центр научно-технического творчества и детско-юношеского туризма "Истоки" регионального центра детско-юношеского туризма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мероприятий по созданию регионального центра по работе с одаренными детьми с учетом опыта Образовательного Фонда "Талант и успех"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Реализация мероприятий по созданию регионального центра по работе с одаренными детьми на базе ГБУ ДО </w:t>
            </w:r>
            <w:proofErr w:type="gramStart"/>
            <w:r>
              <w:t>КО</w:t>
            </w:r>
            <w:proofErr w:type="gramEnd"/>
            <w:r>
              <w:t xml:space="preserve"> "Центр "Одаренные школьники"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Развитие инфраструктуры для занятий спортом детей на территории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Комспорт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Строительство спортивных объектов, повышение качества, расширение номенклатуры для обеспечения модернизации и поддержания современного уровня оснащения инфраструктуры для занятий спортом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Создание современной инфраструктуры медицинской помощи детям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28 декабря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proofErr w:type="gramStart"/>
            <w:r>
              <w:t xml:space="preserve">Детские поликлиники/детские поликлинические отделения медицинских организаций Костромской области будут дооснащены медицинскими изделиями и реализуют организационно-планировочные решения внутренних пространств, обеспечивающих комфортность пребывания детей в соответствии с </w:t>
            </w:r>
            <w:hyperlink r:id="rId1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7 марта 2018 года N 92н "Об утверждении положения об организации оказания первичной медико-санитарной помощи детям", 2019 год - 20%, 2020 год - 95%</w:t>
            </w:r>
            <w:proofErr w:type="gramEnd"/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Развитие и приведение в соответствие с современными требованиями инфраструктуры организаций детского отдыха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июня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безопасных и комфортных условий в организациях детского отдыха и оздоровления в соответствии с требованиями действующего законодательства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III. Обеспечение безопасности детей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22.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мероприятий, направленных на формирование культуры безопасности жизнедеятельности детей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Депздрав Костромской 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уровня подготовленности несовершеннолетних к поведению в условиях чрезвычайных ситуаций: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несовершеннолетних, повысивших уровень знаний по вопросам поведения в условиях чрезвычайных ситуаций, составит не менее 90% от общего количества обучающихся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Разработка и внедрение типовых решений по обеспечению доступности и безопасности эвакуационных выходов в образовательных организациях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Оснащение образовательных организаций устройствами, позволяющими в случае необходимости обеспечить открытие всех эвакуационных выходов (с учетом требований к антитеррористической защищенности объектов):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не менее 35% образовательных организаций оснащены устройствами, позволяющими в случае необходимости обеспечить открытие всех эвакуационных выходов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IV. Здоровый ребенок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мероприятий, направленных на формирование здорового образа жизни у детей и молодежи, внедрение здоровьесберегающих технологий и основ медицинских знаний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Депздрав Костромской области, Комспорт Костромской области, Коммолодежь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численности несовершеннолетних, охваченных мероприятиями по формированию здорового образа жизни: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несовершеннолетних, вовлеченных в мероприятия по формированию здорового образа жизни, составит не менее 90% от общего количества обучающихся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регионального проекта "Школьная медицина"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Создание необходимых условий для охраны и укрепления </w:t>
            </w:r>
            <w:proofErr w:type="gramStart"/>
            <w:r>
              <w:t>здоровья</w:t>
            </w:r>
            <w:proofErr w:type="gramEnd"/>
            <w:r>
              <w:t xml:space="preserve"> обучающихся в общеобразовательных организациях: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не менее чем в 90% общеобразовательных организаций созданы Советы здоровья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Реализация системы мер по профилактике </w:t>
            </w:r>
            <w:r>
              <w:lastRenderedPageBreak/>
              <w:t>отказов от новорожденных, сопровождению беременных женщин, находящихся в трудной жизненной ситуации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 xml:space="preserve">До 15 января </w:t>
            </w:r>
            <w:r>
              <w:lastRenderedPageBreak/>
              <w:t>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Дептрудсоцзащиты </w:t>
            </w:r>
            <w:r>
              <w:lastRenderedPageBreak/>
              <w:t>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Формирование региональной модели адресного </w:t>
            </w:r>
            <w:r>
              <w:lastRenderedPageBreak/>
              <w:t>сопровождения беременных женщин, находящихся в трудной жизненной ситуации. Снижение числа отказов от новорожденных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27.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системы мер по профилактике искусственного прерывания беременности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февраля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Совершенствование оказания психологической поддержки женщинам в медицинских организациях, оказывающих медицинскую помощь по профилю "Акушерство и гинекология", с целью снижения количества абортов; доля женщин, прошедших </w:t>
            </w:r>
            <w:proofErr w:type="spellStart"/>
            <w:r>
              <w:t>доабортное</w:t>
            </w:r>
            <w:proofErr w:type="spellEnd"/>
            <w:r>
              <w:t xml:space="preserve"> консультирование с целью сохранения беременности, в общей численности женщин, обратившихся на аборт: 2019 год - 90%, 2020 год - 92%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Внедрение современных методик комплексной реабилитации детей с ОВЗ, в том числе ранней помощи детям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15 января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Совершенствование методической базы по организации эффективного реабилитационного процесса для детей-инвалидов, в том числе имеющих отклонения в развитии или риск их появления в раннем возрасте, отвечающей социальным особенностям и потребностям региона; организация обучения родителей навыкам обеспечения реабилитации в домашних условиях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профилактических осмотров детей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февраля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Выполнение плана профилактических осмотров детей Костромской области: 2019 год - 100%, 2020 год - 100%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Совершенствование системы раннего выявления и коррекции нарушений ребенка путем </w:t>
            </w:r>
            <w:proofErr w:type="spellStart"/>
            <w:r>
              <w:t>пренатальной</w:t>
            </w:r>
            <w:proofErr w:type="spellEnd"/>
            <w:r>
              <w:t xml:space="preserve"> диагностики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15 января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Увеличение количества беременных женщин, прошедших </w:t>
            </w:r>
            <w:proofErr w:type="spellStart"/>
            <w:r>
              <w:t>пренатальную</w:t>
            </w:r>
            <w:proofErr w:type="spellEnd"/>
            <w:r>
              <w:t xml:space="preserve"> диагностику для раннего выявления нарушений развития плода: 2019 год - 93%, 2020 год - 95%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диспансеризации детей-сирот, детей, находящихся в трудной жизненной ситуации, пребывающих в стационарных учреждениях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февраля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Выполнение плана диспансеризации детей-сирот, детей, находящихся в трудной жизненной ситуации, пребывающих в стационарных учреждениях: 2019 год - 100%, 2020 год - 100%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Проведение диспансеризации детей-сирот и </w:t>
            </w:r>
            <w:r>
              <w:lastRenderedPageBreak/>
              <w:t>детей, оставшихся без попечения родителей, в том числе усыновленных (удочеренных), принятых под опеку (попечительство), в приемную или патронатную семью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 xml:space="preserve">До 1 февраля </w:t>
            </w:r>
            <w:r>
              <w:lastRenderedPageBreak/>
              <w:t>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Депздрав Костромской </w:t>
            </w:r>
            <w:r>
              <w:lastRenderedPageBreak/>
              <w:t>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Выполнение плана диспансеризации детей-сирот и </w:t>
            </w:r>
            <w:r>
              <w:lastRenderedPageBreak/>
              <w:t>детей, оставшихся без попечения родителей, в том числе усыновленных (удочеренных), принятых под опеку (попечительство), в приемную или патронатную семью: 2019 год - 100%, 2020 год - 100%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33.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Обеспечение необходимыми лекарственными средствами детей первых трех лет жизни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за счет средств регионального бюджета детей, состоящих в регистре граждан, имеющих право на получение льготных медикаментов: 2019 год - 100%, 2020 год - 100%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Внедрение современных методик комплексной реабилитации детей с ОВЗ, в том числе ранней помощи детям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15 января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численности детей с ОВЗ, прошедших реабилитацию в ОГБУЗ "Костромская областная детская больница" и в ОГБУЗ "Специализированный дом ребенка с органическими поражениями центральной нервной системы с нарушением психики": 2019 год - 270 человек, 2020 год - 300 человек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Размещение информации в региональных СМИ по пропаганде здорового образа жизни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Информуправление Костромской области, 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показателя эффективности до 97 публикаций в год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мероприятий по экологическому просвещению школьников и пропаганде бережного отношения к окружающей среде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Ежегодный охват мероприятиями экологической направленности не менее 65% </w:t>
            </w:r>
            <w:proofErr w:type="gramStart"/>
            <w:r>
              <w:t>обучающихся</w:t>
            </w:r>
            <w:proofErr w:type="gramEnd"/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V. Всестороннее образование - детям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Создание современной и безопасной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Создание современной и безопасной образовательной среды, обеспечивающей высокое качество и доступность образования всех видов и уровней:</w:t>
            </w:r>
          </w:p>
          <w:p w:rsidR="008E1941" w:rsidRDefault="008E1941">
            <w:pPr>
              <w:pStyle w:val="ConsPlusNormal"/>
              <w:jc w:val="both"/>
            </w:pPr>
            <w:r>
              <w:t xml:space="preserve">2020 год - охват общеобразовательных организаций, в которых обеспечен доступ к высокоскоростному </w:t>
            </w:r>
            <w:r>
              <w:lastRenderedPageBreak/>
              <w:t>Интернету, составит не менее 65% от общего количества общеобразовательных организаций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38.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Создание и поддержка деятельности инновационных площадок, реализующих инновационные программы для отработки новых технологий и содержания обучения и воспитания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ОГБОУ ДПО "Костромской областной институт развития образования"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Создание инновационных площадок в целях распространения инновационных образовательных технологий:</w:t>
            </w:r>
          </w:p>
          <w:p w:rsidR="008E1941" w:rsidRDefault="008E1941">
            <w:pPr>
              <w:pStyle w:val="ConsPlusNormal"/>
              <w:jc w:val="both"/>
            </w:pPr>
            <w:r>
              <w:t>2019 год - 8 площадок,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- 10 площадок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Введение в образовательную программу образовательных организаций Костромской области учебного курса "Нравственные основы семейной жизни" (9-11 классы)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ОГБОУ ДПО "Костромской областной институт развития образования"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Реализация мероприятий по духовно-нравственному развитию и воспитанию учащихся.</w:t>
            </w:r>
          </w:p>
          <w:p w:rsidR="008E1941" w:rsidRDefault="008E1941">
            <w:pPr>
              <w:pStyle w:val="ConsPlusNormal"/>
              <w:jc w:val="both"/>
            </w:pPr>
            <w:r>
              <w:t>Введение в образовательную программу образовательных организаций Костромской области учебного курса "Нравственные основы семейной жизни":</w:t>
            </w:r>
          </w:p>
          <w:p w:rsidR="008E1941" w:rsidRDefault="008E1941">
            <w:pPr>
              <w:pStyle w:val="ConsPlusNormal"/>
              <w:jc w:val="both"/>
            </w:pPr>
            <w:r>
              <w:t>2019 год - охват учащихся, изучающих учебный курс "Нравственные основы семейной жизни", составит не менее 35% от общего количества учащихся 9-11 классов,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учащихся, изучающих учебный курс "Нравственные основы семейной жизни", составит не менее 50% от общего количества учащихся 9-11 классов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Реализация мероприятий по поддержке и развитию детей, проявивших выдающиеся способности, в рамках Концепции общенациональной системы выявления и развития молодых талантов на 2015-2020 годы (утверждена Президентом Российской Федерации от 3 апреля 2012 года </w:t>
            </w:r>
            <w:hyperlink r:id="rId12" w:history="1">
              <w:r>
                <w:rPr>
                  <w:color w:val="0000FF"/>
                </w:rPr>
                <w:t>N Пр-827</w:t>
              </w:r>
            </w:hyperlink>
            <w:r>
              <w:t>) и комплекса мер по ее реализации (</w:t>
            </w:r>
            <w:proofErr w:type="gramStart"/>
            <w:r>
              <w:t>утвержден</w:t>
            </w:r>
            <w:proofErr w:type="gramEnd"/>
            <w:r>
              <w:t xml:space="preserve"> Правительством Российской Федерации 27 мая 2015 года </w:t>
            </w:r>
            <w:hyperlink r:id="rId13" w:history="1">
              <w:r>
                <w:rPr>
                  <w:color w:val="0000FF"/>
                </w:rPr>
                <w:t>N 3274п-П8</w:t>
              </w:r>
            </w:hyperlink>
            <w:r>
              <w:t>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года, 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Депкультуры Костромской области, Депобрнауки Костромской области, Комспорт Костромской области, ОГБУ ДПО "Костромской областной учебно-методический центр", ГБУ ДО </w:t>
            </w:r>
            <w:proofErr w:type="gramStart"/>
            <w:r>
              <w:t>КО</w:t>
            </w:r>
            <w:proofErr w:type="gramEnd"/>
            <w:r>
              <w:t xml:space="preserve"> "Центр "Одаренные школьники"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к 2020 году участия в олимпиадах, конкурсах, иных мероприятиях, направленных на выявление одаренных детей, не менее 90% обучающихся детских школ искусств Костромской области, не менее 50% обучающихся в общеобразовательных организациях.</w:t>
            </w:r>
          </w:p>
          <w:p w:rsidR="008E1941" w:rsidRDefault="008E1941">
            <w:pPr>
              <w:pStyle w:val="ConsPlusNormal"/>
              <w:jc w:val="both"/>
            </w:pPr>
            <w:r>
              <w:t>Проведение мероприятий, направленных на выявление одаренных детей: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несовершеннолетних, участвующих в мероприятиях, направленных на выявление одаренных детей, составит не менее 50% от общего количества обучающихся в общеобразовательных организациях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41.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мероприятий по разработке региональной стратегии развития региональных центров (служб) психолого-педагогической помощи обучающимся и детям раннего возраста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Создание условий для психологического сопровождения обучающихся в образовательных организациях Костромской области. Разработка модели региональной психологической службы: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несовершеннолетних, получивших своевременную доступную психолого-педагогическую помощь, составит не менее 80% от общего количества обучающихся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Реализация на ОТРК "Русь" образовательного </w:t>
            </w:r>
            <w:proofErr w:type="spellStart"/>
            <w:r>
              <w:t>телепроекта</w:t>
            </w:r>
            <w:proofErr w:type="spellEnd"/>
            <w:r>
              <w:t xml:space="preserve"> игры "Умницы и умники", областного телевизионного конкурса талантливых детей "Серебряный глобус"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Информуправление Костромской области, 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Ежегодное увеличение охвата участников конкурса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работы профориентационных мероприятий для мотивирования школьников и молодежи в возрасте 14-18 лет в целях популяризации отрасли сельского хозяйства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Департамент АПК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Охват школьников и молодежи, привлеченных к участию в проводимых мероприятиях, не менее 200 человек ежегодно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семинаров и совещаний по обмену опытом и развитию добровольческой деятельности на региональном и муниципальном уровнях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20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Коммолодежь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В 2019 году будет обучено не менее 90 человек - организаторов добровольческой деятельности.</w:t>
            </w:r>
          </w:p>
          <w:p w:rsidR="008E1941" w:rsidRDefault="008E1941">
            <w:pPr>
              <w:pStyle w:val="ConsPlusNormal"/>
              <w:jc w:val="both"/>
            </w:pPr>
            <w:r>
              <w:t>За 2020 год - не менее 120 человек - организаторов добровольческой деятельности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и проведение областного слета активистов добровольческого движения и торжественного вручения личных книжек добровольцам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20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Коммолодежь Костромской области, ОГБУ "Молодежный центр "Кострома"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Вовлечение не менее 9% граждан Костромской области от общей численности граждан к участию в добровольческой деятельности.</w:t>
            </w:r>
          </w:p>
          <w:p w:rsidR="008E1941" w:rsidRDefault="008E1941">
            <w:pPr>
              <w:pStyle w:val="ConsPlusNormal"/>
              <w:jc w:val="both"/>
            </w:pPr>
            <w:r>
              <w:t>К 2020 году - не менее 12% от общей численности граждан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VI. Культурное развитие детей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Проведение интеллектуальных, спортивных </w:t>
            </w:r>
            <w:r>
              <w:lastRenderedPageBreak/>
              <w:t>и творческих мероприятий с участием детей с ОВЗ, детей-инвалидов, детей-сирот и детей, оставшихся без попечения родителей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 xml:space="preserve">До 1 июля </w:t>
            </w:r>
            <w:r>
              <w:lastRenderedPageBreak/>
              <w:t>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Депобрнауки </w:t>
            </w:r>
            <w:r>
              <w:lastRenderedPageBreak/>
              <w:t>Костромской области, Комспорт Костромской области, Депкультуры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Участие детей с ОВЗ, детей-инвалидов, детей-сирот и </w:t>
            </w:r>
            <w:r>
              <w:lastRenderedPageBreak/>
              <w:t>детей, оставшихся без попечения родителей, в интеллектуальных, спортивных и творческих мероприятиях, повышение возможностей интеллектуального и физического развития таких детей.</w:t>
            </w:r>
          </w:p>
          <w:p w:rsidR="008E1941" w:rsidRDefault="008E1941">
            <w:pPr>
              <w:pStyle w:val="ConsPlusNormal"/>
              <w:jc w:val="both"/>
            </w:pPr>
            <w:r>
              <w:t>Развитие технологий реабилитации детей-инвалидов средствами искусства и культуры в рамках проведения муниципальных и региональных творческих инклюзивных мероприятий.</w:t>
            </w:r>
          </w:p>
          <w:p w:rsidR="008E1941" w:rsidRDefault="008E1941">
            <w:pPr>
              <w:pStyle w:val="ConsPlusNormal"/>
              <w:jc w:val="both"/>
            </w:pPr>
            <w:r>
              <w:t>Проведение ежегодного инклюзивного фестиваля "Таланты без границ".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детей с ОВЗ, детей-инвалидов, детей-сирот и детей, оставшихся без попечения родителей, привлекаемых к участию в интеллектуальных, спортивных и творческих мероприятиях, составит не менее 50% от общего количества детей данных категорий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47.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Реализация мероприятий Концепции программы поддержки детского и юношеского чтения в Российской Федерации (утверждена </w:t>
            </w:r>
            <w:hyperlink r:id="rId1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Российской Федерации от 3 июня 2017 года N 1155-р)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Депкультуры Костромской области, ОГБУК "Костромская областная библиотека для детей и молодежи имени Аркадия Гайдара"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Научно-методическое обеспечение поддержки детского и юношеского чтения в Российской Федерации. Проведение фестивалей, выставок и конкурсов по поддержке детской и юношеской литературы, книгоиздания, книгораспространения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Оснащение детских школ искусств современным оборудованием (музыкальными инструментами, </w:t>
            </w:r>
            <w:proofErr w:type="spellStart"/>
            <w:r>
              <w:t>меди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и кинооборудованием, специальным сценическим оборудованием, техническими средствами обучения), в том числе оборудованием с учетом особых потребностей детей-инвалидов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Депкультуры Костромской области, органы местного самоуправления муниципальных образований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качества и обеспечение доступности процесса обучения в школах искусств, в том числе для детей с особенностями развития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49.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благотворительных акций для детей из многодетных, малообеспеченных семей, детей-инвалидов, детей-сирот и детей, оставшихся без попечения родителей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20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Коммолодежь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В 2019 году - проведение не менее 280 благотворительных акций.</w:t>
            </w:r>
          </w:p>
          <w:p w:rsidR="008E1941" w:rsidRDefault="008E1941">
            <w:pPr>
              <w:pStyle w:val="ConsPlusNormal"/>
              <w:jc w:val="both"/>
            </w:pPr>
            <w:r>
              <w:t>В 2020 году - не менее 350 благотворительных акций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VII. Развитие физкультуры и спорта для детей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proofErr w:type="gramStart"/>
            <w:r>
              <w:t>Реализация детской программы в рамках Календарного плана официальных физкультурных мероприятий и спортивных мероприятий Костромской области: первенство области по плаванию "Веселый дельфин", первенство области по настольному теннису "Белые молнии", областные соревнования по футболу "Кожаный мяч", областные соревнования по шахматам "Белая ладья", областные соревнования по шашкам "</w:t>
            </w:r>
            <w:proofErr w:type="spellStart"/>
            <w:r>
              <w:t>Чудо-шашки</w:t>
            </w:r>
            <w:proofErr w:type="spellEnd"/>
            <w:r>
              <w:t>", этап Всероссийских соревнований юных хоккеистов клуба "Золотая шайба", шахматный фестиваль "Кубок Волги" на призы губернатора</w:t>
            </w:r>
            <w:proofErr w:type="gramEnd"/>
            <w:r>
              <w:t xml:space="preserve"> Костромской области среди мальчиков и девочек до 9, 11, 13 лет, всероссийские массовые соревнования по конькобежному спорту "Лед надежды нашей"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Комспорт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Популяризация официальных физкультурных и спортивных мероприятий среди детей и молодежи, увеличение охвата участников физкультурных мероприятий среди детей и молодежи, формирование у них навыков здорового образа жизни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мероприятий по формированию позитивного отношения к физической культуре, туризму и здоровому образу жизни через СМИ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Комспорт Костромской области, Информуправление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Формирование позитивного отношения к физической культуре и туризму, формирование навыков здорового образа жизни, вовлечение детей в систематические занятия физической культурой и спортом, популяризация детского туризма в России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VIII. Безопасный детский отдых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52.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Совершенствование нормативно-правового регулирования в сфере организации отдыха и оздоровления детей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мая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Актуализация нормативно-правовых основ организации детской оздоровительной кампании в целях повышения качества и доступности услуг по отдыху и оздоровлению детей, в том числе находящихся в трудной жизненной ситуации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Формирование регионального реестра организаций отдыха и оздоровления детей, действующих на территории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Ведение централизованного учета организаций отдыха и оздоровления детей Костромской области, обеспечение возможности получения родителями актуальной информации о перечне профильных учреждений, соответствующих требованиям безопасности и качества детского отдыха и оздоровления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профильных смен, в том числе для детей-инвалидов, детей-сирот и детей, оставшихся без попечения родителей, для несовершеннолетних, состоящих на учете в субъектах системы профилактики безнадзорности и правонарушений несовершеннолетних, в период летней оздоровительной кампании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Внедрение оптимальных видов и форм организации отдыха и оздоровления отдельных категорий детей, находящихся в трудной жизненной ситуации, повышение доступности и расширение организационных форм загородного отдыха и оздоровления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Информационное освещение мероприятий детского отдыха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Информуправление Костромской области, Депобрнауки Костромской 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показателя эффективности до 47 публикаций в год. Повышение уровня информированности населения о перечне региональных организаций отдыха и оздоровления детей, порядке получения услуг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IX. Доступный детский туризм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Разработка и реализация туристских проектов для детей, включающих туристско-спортивные слеты, сборы, экскурсии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Депкультуры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Вовлечение несовершеннолетних в туристско-краеведческую деятельность. Приобщение несовершеннолетних к историко-культурным ценностям России:</w:t>
            </w:r>
          </w:p>
          <w:p w:rsidR="008E1941" w:rsidRDefault="008E1941">
            <w:pPr>
              <w:pStyle w:val="ConsPlusNormal"/>
              <w:jc w:val="both"/>
            </w:pPr>
            <w:r>
              <w:lastRenderedPageBreak/>
              <w:t>2020 год - охват несовершеннолетних, вовлеченных в туристские проекты (слеты, сборы, экскурсии, краеведческие и образовательные маршруты), составит не менее 80% от общего количества обучающихся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57.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Разработка и реализация программы развития инфраструктуры регионального центра детско-юношеского туризма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2020 год - создание на базе ГБУ ДО </w:t>
            </w:r>
            <w:proofErr w:type="gramStart"/>
            <w:r>
              <w:t>КО</w:t>
            </w:r>
            <w:proofErr w:type="gramEnd"/>
            <w:r>
              <w:t xml:space="preserve"> "Центр научно-технического творчества и детско-юношеского туризма "Истоки" регионального центра детско-юношеского туризма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выполнения детьми нормативов испытаний (тестов) комплекса ГТО, в том числе испытания "Туристский поход с проверкой туристских навыков"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Комспорт Костромской области, 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до 30% к 2020 году доли детей в возрасте до 18 лет, выполнивших нормативы испытаний комплекса ГТО на знак отличия комплекса ГТО, в том числе испытания "Туристский поход с проверкой туристских навыков"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X. Безопасное информационное пространство для детей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работы с родителями (законными представителями) с целью разъяснения им методов обеспечения защиты детей в информационно-телекоммуникационной сети "Интернет" (далее - сеть "Интернет")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доли родителей, осведомленных о методах обеспечения защиты несовершеннолетних в информационно-телекоммуникационной сети "Интернет":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родителей, осведомленных о методах обеспечения защиты несовершеннолетних в информационно-телекоммуникационной сети "Интернет", составит не менее 70% от общего количества родителей обучающихся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мероприятий, направленных на профилактику рисков и угроз, связанных с использованием современных информационных технологий и сети "Интернет"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Повышение уровня грамотности несовершеннолетних по вопросам безопасного поведения в </w:t>
            </w:r>
            <w:proofErr w:type="spellStart"/>
            <w:proofErr w:type="gramStart"/>
            <w:r>
              <w:t>интернет-пространстве</w:t>
            </w:r>
            <w:proofErr w:type="spellEnd"/>
            <w:proofErr w:type="gramEnd"/>
            <w:r>
              <w:t>. Увеличение доли организаций Костромской области, подключенных к централизованной контентной фильтрации, в общем количестве организаций, подключенных к сети "Интернет":</w:t>
            </w:r>
          </w:p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2020 - охват </w:t>
            </w:r>
            <w:proofErr w:type="gramStart"/>
            <w:r>
              <w:t>обучающихся</w:t>
            </w:r>
            <w:proofErr w:type="gramEnd"/>
            <w:r>
              <w:t xml:space="preserve">, повысивших грамотность по вопросам безопасного поведения в </w:t>
            </w:r>
            <w:proofErr w:type="spellStart"/>
            <w:r>
              <w:t>интернет-пространстве</w:t>
            </w:r>
            <w:proofErr w:type="spellEnd"/>
            <w:r>
              <w:t>, составит 100% от общего количества обучающихся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61.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Создание в печатных СМИ рубрики "Развиваем детей" (справочная информация, комментарии психологов, педагогов, тренеров, сотрудников УМВД России по Костромской области о необходимости развития и занятости детей)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Информуправление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показателя эффективности до 36 публикаций в год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XI. Ребенок и его право на семью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Реализация мер по обеспечению психологической помощи </w:t>
            </w:r>
            <w:proofErr w:type="gramStart"/>
            <w:r>
              <w:t>обучающимся</w:t>
            </w:r>
            <w:proofErr w:type="gramEnd"/>
            <w:r>
              <w:t xml:space="preserve"> в образовательных организациях, применению восстановительных технологий и методов профилактической работы с детьми и их семьями, поддержке служб медиации (примирения) в системе образования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ОГКУ "Костромской областной центр психолого-педагогической, медицинской и социальной помощи"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доступности психологической помощи в образовательных организациях: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несовершеннолетних, родителей, педагогических работников, вовлеченных в процесс медиации, составит не менее 1 000 человек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Развитие и совершенствование компетенций специалистов органов и учреждений, действующих в сфере защиты прав детей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ОГБОУ ДПО "Костромской областной институт развития образования"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квалификации педагогических работников по вопросам защиты прав детей:</w:t>
            </w:r>
          </w:p>
          <w:p w:rsidR="008E1941" w:rsidRDefault="008E1941">
            <w:pPr>
              <w:pStyle w:val="ConsPlusNormal"/>
              <w:jc w:val="both"/>
            </w:pPr>
            <w:r>
              <w:t>2020 год - охват специалистов, повысивших компетенцию по вопросам защиты прав детей, составит не менее 500 человек ежегодно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Реализация комплекса мероприятий по профилактике </w:t>
            </w:r>
            <w:proofErr w:type="spellStart"/>
            <w:r>
              <w:t>антисоциального</w:t>
            </w:r>
            <w:proofErr w:type="spellEnd"/>
            <w:r>
              <w:t xml:space="preserve"> поведения среди несовершеннолетних в целях недопущения их вовлечения в преступную деятельность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Депобрнауки Костромской области, Дептрудсоцзащиты Костромской области, ОГКУ "Костромской </w:t>
            </w:r>
            <w:r>
              <w:lastRenderedPageBreak/>
              <w:t>областной центр психолого-педагогической, медицинской и социальной помощи", ОГБОУ ДПО "Костромской областной институт развития образования"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>Снижение доли несовершеннолетних, совершивших преступления:</w:t>
            </w:r>
          </w:p>
          <w:p w:rsidR="008E1941" w:rsidRDefault="008E1941">
            <w:pPr>
              <w:pStyle w:val="ConsPlusNormal"/>
              <w:jc w:val="both"/>
            </w:pPr>
            <w:r>
              <w:t>2019 год - 77% от общей численности несовершеннолетних,</w:t>
            </w:r>
          </w:p>
          <w:p w:rsidR="008E1941" w:rsidRDefault="008E1941">
            <w:pPr>
              <w:pStyle w:val="ConsPlusNormal"/>
              <w:jc w:val="both"/>
            </w:pPr>
            <w:r>
              <w:t xml:space="preserve">2020 год - 76% от общей численности </w:t>
            </w:r>
            <w:r>
              <w:lastRenderedPageBreak/>
              <w:t>несовершеннолетних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65.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проекта "Родительский всеобуч" (повышение уровня психолого-педагогических знаний родителей в вопросах семейного воспитания и профессионального самоопределения несовершеннолетних, ознакомление с современными формами и методами эффективного взаимодействия в семье через проведение родительских собраний, конференций и других мероприятий)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ОГБОУ ДПО "Костромской областной институт развития образования"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уровня психолого-педагогических знаний родителей в вопросах семейного воспитания:</w:t>
            </w:r>
          </w:p>
          <w:p w:rsidR="008E1941" w:rsidRDefault="008E1941">
            <w:pPr>
              <w:pStyle w:val="ConsPlusNormal"/>
              <w:jc w:val="both"/>
            </w:pPr>
            <w:r>
              <w:t xml:space="preserve">2020 год - охват родителей, несовершеннолетних, получивших </w:t>
            </w:r>
            <w:proofErr w:type="spellStart"/>
            <w:r>
              <w:t>психолого-профориентационную</w:t>
            </w:r>
            <w:proofErr w:type="spellEnd"/>
            <w:r>
              <w:t xml:space="preserve"> помощь, составит не менее 2 тыс. родителей ежегодно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работы по устройству детей-сирот и детей, оставшихся без попечения родителей, находящихся в детских учреждениях, в семейно замещающие формы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доли детей-сирот и детей, оставшихся без попечения родителей, переданных на воспитание в семьи, до 91%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временного проживания выпускников организаций для детей-сирот и детей, оставшихся без попечения родителей, и замещающих семей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Услугой временного проживания выпускников организаций для детей-сирот и детей, оставшихся без попечения родителей, и замещающих семей воспользуются лица из числа детей-сирот и детей, оставшихся без попечения родителей, в возрасте до 23 лет, состоящие на учете нуждающихся в предоставлении жилых помещений, находящиеся в трудной жизненной </w:t>
            </w:r>
            <w:r>
              <w:lastRenderedPageBreak/>
              <w:t>ситуации и нуждающиеся в социальной реабилитации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68.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межведомственных семинаров, районных и областных круглых столов, конференций, посвященных проблемам замещающих семей, совместно с общественными организациями Костромской области, представителями исполнительных органов государственной власти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области, органы местного самоуправления муниципальных образований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Профилактика "вторичного сиротства", формирование семейных ценностей и традиций, повышение </w:t>
            </w:r>
            <w:proofErr w:type="spellStart"/>
            <w:r>
              <w:t>ресурсности</w:t>
            </w:r>
            <w:proofErr w:type="spellEnd"/>
            <w:r>
              <w:t xml:space="preserve"> замещающих родителей, успешная социализация детей, оставшихся без попечения родителей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мероприятий при главах городских округов, главах администраций муниципальных районов Костромской области, руководителях предприятий, организаций по чествованию граждан, взявших детей-сирот и детей, оставшихся без попечения родителей, на воспитание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Органы местного самоуправления муниципальных образований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Пропаганда толерантного отношения к семейным формам воспитания детей, оставшихся без попечения родителей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повышения уровня педагогических знаний замещающих родителей в целях профилактики возврата детей из замещающих семей в государственные организации (проведение семинаров, тренингов, практикумов, групповых и индивидуальных консультаций)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Профилактика "вторичного сиротства", формирование семейных ценностей и традиций, повышение </w:t>
            </w:r>
            <w:proofErr w:type="spellStart"/>
            <w:r>
              <w:t>ресурсности</w:t>
            </w:r>
            <w:proofErr w:type="spellEnd"/>
            <w:r>
              <w:t xml:space="preserve"> замещающих родителей, успешная социализация детей, оставшихся без попечения родителей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Оказание мер социальной поддержки семьям, принявшим на воспитание детей-сирот и детей, оставшихся без попечения родителей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Поддержка детей и родителей замещающей семьи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Проведение мероприятий по повышению квалификации специалистов, работающих с детьми-сиротами и детьми, оставшимися </w:t>
            </w:r>
            <w:r>
              <w:lastRenderedPageBreak/>
              <w:t>без попечения родителей, в том числе специалистов "школ приемных родителей"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профессиональной компетентности специалистов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73.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проекта "Профессиональная приемная семья"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области, некоммерческая организация Благотворительный фонд "Будущее сейчас"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proofErr w:type="gramStart"/>
            <w:r>
              <w:t>Увеличение количества устроенных в замещающие семьи детей, оставшихся без попечения родителей, следующих категорий: дети старше 10 лет; дети (братья и сестры), устраивающиеся совместно в одну семью; дети, имеющие проблемы со здоровьем (дети-инвалиды и дети с ограниченными возможностями здоровья); дети, состоящие на учете в КДН и/или ПДН; дети, неоднократно возвращенные из замещающих семей</w:t>
            </w:r>
            <w:proofErr w:type="gramEnd"/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XII. Социальная защита детей-инвалидов и детей с ОВЗ и их интеграция в современное общество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Реализация мероприятий, направленных на организацию инклюзивного общего и дополнительного образования детей-инвалидов, внедрение новых направлений профессиональной подготовки, переподготовки и повышения квалификации педагогических работников для работы с </w:t>
            </w:r>
            <w:proofErr w:type="gramStart"/>
            <w:r>
              <w:t>обучающимися</w:t>
            </w:r>
            <w:proofErr w:type="gramEnd"/>
            <w:r>
              <w:t xml:space="preserve"> с ОВЗ и инвалидностью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особых образовательных потребностей детей с ОВЗ и детей-инвалидов, создание условий для получения детьми с ОВЗ и инвалидностью качественного общего образования с использованием новых подходов к содержанию и форме организации обучения, независимо от состояния здоровья и места проживания. Обеспечение 100% охвата детей с ОВЗ и инвалидностью образованием всех уровней:</w:t>
            </w:r>
          </w:p>
          <w:p w:rsidR="008E1941" w:rsidRDefault="008E1941">
            <w:pPr>
              <w:pStyle w:val="ConsPlusNormal"/>
              <w:jc w:val="both"/>
            </w:pPr>
            <w:r>
              <w:t>2019 год - доля детей с ОВЗ и детей-инвалидов, которым созданы условия для получения качественного начального общего, основного общего, среднего общего образования, составит не менее 99% от общего количества детей с ОВЗ и инвалидностью,</w:t>
            </w:r>
          </w:p>
          <w:p w:rsidR="008E1941" w:rsidRDefault="008E1941">
            <w:pPr>
              <w:pStyle w:val="ConsPlusNormal"/>
              <w:jc w:val="both"/>
            </w:pPr>
            <w:r>
              <w:t>доля детей с ОВЗ и детей-инвалидов в возрасте от 1,5 до 7 лет, охваченных дошкольным образованием, составит не менее 95% от общего количества детей с ОВЗ и инвалидностью данной возрастной группы;</w:t>
            </w:r>
          </w:p>
          <w:p w:rsidR="008E1941" w:rsidRDefault="008E1941">
            <w:pPr>
              <w:pStyle w:val="ConsPlusNormal"/>
              <w:jc w:val="both"/>
            </w:pPr>
            <w:r>
              <w:t xml:space="preserve">2020 год - доля детей с ОВЗ и детей-инвалидов, которым созданы условия для получения качественного начального общего, основного общего, среднего общего </w:t>
            </w:r>
            <w:r>
              <w:lastRenderedPageBreak/>
              <w:t>образования, составит 100% от общего количества детей с ОВЗ и инвалидностью;</w:t>
            </w:r>
          </w:p>
          <w:p w:rsidR="008E1941" w:rsidRDefault="008E1941">
            <w:pPr>
              <w:pStyle w:val="ConsPlusNormal"/>
              <w:jc w:val="both"/>
            </w:pPr>
            <w:r>
              <w:t>доля детей с ОВЗ и детей-инвалидов в возрасте от 1,5 до 7 лет, охваченных дошкольным образованием, в общей численности детей с ОВЗ и детей-инвалидов данной возрастной группы - 100%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75.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Развитие и совершенствование компетенций специалистов, осуществляющих работу с детьми с ОВЗ и инвалидностью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ОГБОУ ДПО "Костромской областной институт развития образования"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Повышение квалификации педагогических работников по вопросам работы с </w:t>
            </w:r>
            <w:proofErr w:type="gramStart"/>
            <w:r>
              <w:t>обучающимися</w:t>
            </w:r>
            <w:proofErr w:type="gramEnd"/>
            <w:r>
              <w:t xml:space="preserve"> с ОВЗ и инвалидностью:</w:t>
            </w:r>
          </w:p>
          <w:p w:rsidR="008E1941" w:rsidRDefault="008E1941">
            <w:pPr>
              <w:pStyle w:val="ConsPlusNormal"/>
              <w:jc w:val="both"/>
            </w:pPr>
            <w:r>
              <w:t xml:space="preserve">2020 год - охват специалистов, повысивших компетенцию по вопросам работы с </w:t>
            </w:r>
            <w:proofErr w:type="gramStart"/>
            <w:r>
              <w:t>обучающимися</w:t>
            </w:r>
            <w:proofErr w:type="gramEnd"/>
            <w:r>
              <w:t xml:space="preserve"> с ОВЗ и инвалидностью, составит не менее 500 человек ежегодно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обучающих семинаров для родителей, воспитывающих детей-инвалидов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Стимулирование родителей, воспитывающих детей-инвалидов и детей с ОВЗ, к включению в процесс реабилитации ребенка в качестве активных организаторов, формирование реабилитационного родительского потенциала, обеспечение беспрерывности процесса за счет развития реабилитации на дому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деятельности профильных групп по оказанию реабилитационных услуг, в том числе средствами адаптивной физической культуры, детям-инвалидам и детям с ОВЗ на базе филиалов ОГКУ "Романовский реабилитационный Центр инвалидов Костромской области" в муниципальных образованиях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области, ОГКУ "Романовский реабилитационный Центр инвалидов Костромской области"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охвата детей-инвалидов занятиями адаптивной физической культурой, обеспечение доступности реабилитационных услуг по месту жительства, привлечение родителей к организации занятий, в том числе в домашних условиях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Проведение профильных смен для детей-инвалидов и детей с ОВЗ на базе </w:t>
            </w:r>
            <w:r>
              <w:lastRenderedPageBreak/>
              <w:t>загородных оздоровительных лагерей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Дептрудсоцзащиты Костромской области, </w:t>
            </w:r>
            <w:r>
              <w:lastRenderedPageBreak/>
              <w:t>ОГКУ "Романовский реабилитационный Центр инвалидов Костромской области"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Увеличение числа детей-инвалидов и детей с ОВЗ, прошедших отдых и оздоровление в условиях </w:t>
            </w:r>
            <w:r>
              <w:lastRenderedPageBreak/>
              <w:t xml:space="preserve">загородных оздоровительных лагерей, обеспечение доступности объектов загородного отдыха для </w:t>
            </w:r>
            <w:proofErr w:type="spellStart"/>
            <w:r>
              <w:t>маломобильных</w:t>
            </w:r>
            <w:proofErr w:type="spellEnd"/>
            <w:r>
              <w:t xml:space="preserve"> групп детей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79.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обучающих мероприятий для родителей, воспитывающих детей-инвалидов и детей с ОВЗ, позволяющих непрерывно повышать уровень родительского реабилитационного потенциала в вопросах ухода, развития и воспитания детей-инвалидов, в том числе детей с тяжелыми и множественными нарушениями развития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области, ОГКУ "Романовский реабилитационный Центр инвалидов Костромской области"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Разработка и реализация постоянно действующих циклов обучающих мероприятий для родителей, воспитывающих детей-инвалидов и детей с ОВЗ, на базе учреждений социального обслуживания населения Костромской области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работы клубов общения для детей-инвалидов и их родителей на базе организаций социального обслуживания Костромской области, расположенных по месту жительства гражданина, обратившегося с заявлением, предметом деятельности которых является предоставление социальных услуг в полустационарной форме и на дому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возможности для социальной интеграции детей-инвалидов и детей с ОВЗ за счет участия в инклюзивных социокультурных мероприятиях, творческих объединениях по интересам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мероприятий по созданию системы творческой реабилитации детей-инвалидов посредством участия их в фестивалях, конкурсах, смотрах, культурных мероприятиях, направленных на формирование прогрессивных жизненных ориентиров и духовно-нравственных ценностей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области, ОГКУ "Романовский реабилитационный Центр инвалидов Костромской области"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числа творческих групп (коллективов) детей-инвалидов, в которых используются специальные компенсирующие творческие методики. Развитие технологий реабилитации детей-инвалидов средствами искусства и культуры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82.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Организация работы диспетчерской службы помощи семьям, воспитывающим детей с нарушениями слуха, посредством </w:t>
            </w:r>
            <w:proofErr w:type="spellStart"/>
            <w:r>
              <w:t>смс-сообщений</w:t>
            </w:r>
            <w:proofErr w:type="spellEnd"/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области, ОГКУ "Романовский реабилитационный Центр инвалидов Костромской области"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Обеспечение модели социального сопровождения семей, имеющих в своем составе детей-инвалидов и детей с ОВЗ, на основании запроса </w:t>
            </w:r>
            <w:proofErr w:type="spellStart"/>
            <w:r>
              <w:t>смс-сообщений</w:t>
            </w:r>
            <w:proofErr w:type="spellEnd"/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Проведение мониторинга предоставления социальных услуг детям-инвалидам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Проведение анализа эффективности предоставления социальных услуг детям-инвалидам и их родителям учреждениями социального обслуживания населения Костромской области для проведения своевременной оптимизации процесса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Развитие системы социально-реабилитационной работы с детьми-инвалидами и детьми с ОВЗ, используя механизм государственно-частного партнерства в части оказания услуг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спектра социальных услуг и организационных форматов их предоставления за счет привлечения социально ориентированных некоммерческих организаций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Реализация мероприятий по формированию современной инфраструктуры служб ранней помощи детям с нарушениями развития или риском их появления в возрасте от 0 до 3 лет на территории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января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области, Депздрав Костромской области, 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возможности получения детьми в возрасте от 0 до 3 лет с нарушениями развития или риском их появления комплекса услуг ранней помощи по месту жительства и в условиях деятельности профильных реабилитационных стационарных групп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Организация деятельности Ресурсного центра "Абилитация. Реабилитация. Интеграция" по методической поддержке профессионального сопровождения семей, имеющих в своем составе детей-инвалидов и детей с ОВЗ, в муниципальных образованиях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области, ОГКУ "Романовский реабилитационный Центр инвалидов Костромской области"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методического сопровождения процесса реабилитации, абилитации и интеграции детей-инвалидов, разработки единой информационно-методической базы, совершенствования механизмов оказания адресной помощи, формирования единой системы повышения квалификации специалистов учреждений - поставщиков социальных услуг целевой группе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Развитие региональных </w:t>
            </w:r>
            <w:r>
              <w:lastRenderedPageBreak/>
              <w:t>стационарозамещающих технологий предоставления социальных услуг в сфере социального обслуживания детям-инвалидам и их семьям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 xml:space="preserve">Ежегодно до </w:t>
            </w:r>
            <w:r>
              <w:lastRenderedPageBreak/>
              <w:t>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Дептрудсоцзащиты </w:t>
            </w:r>
            <w:r>
              <w:lastRenderedPageBreak/>
              <w:t>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Развитие региональных организационных форматов </w:t>
            </w:r>
            <w:r>
              <w:lastRenderedPageBreak/>
              <w:t>оказания социальных услуг с использованием стационарозамещающих технологий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88.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Создание условий для обеспечения развития и воспитания детей-инвалидов с множественными и тяжелыми нарушениями развития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доступности комплекса услуг детям с множественными и тяжелыми нарушениями развития, увеличение численности детей целевой категории, охваченных услугами социального сопровождения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XIII. Обеспечение и защита прав и интересов детей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Разработка и реализация комплекса мер по совершенствованию системы профилактики суицида среди несовершеннолетних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20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Областные государственные библиотеки, профессиональные образовательные организации отрасли "Культура"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Профилактика суицидов среди несовершеннолетних, а также количества суицидальных попыток среди несовершеннолетних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Организация </w:t>
            </w:r>
            <w:proofErr w:type="gramStart"/>
            <w:r>
              <w:t>обучения медицинских работников по вопросам</w:t>
            </w:r>
            <w:proofErr w:type="gramEnd"/>
            <w:r>
              <w:t xml:space="preserve"> профилактики суицидального поведения обучающихся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Депздрав Костромской области, 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Обеспечение </w:t>
            </w:r>
            <w:proofErr w:type="gramStart"/>
            <w:r>
              <w:t>обучения медицинских работников по вопросам</w:t>
            </w:r>
            <w:proofErr w:type="gramEnd"/>
            <w:r>
              <w:t xml:space="preserve"> профилактики суицидального поведения обучающихся специалистами ОГБУЗ "Костромской медицинский центр психотерапии и практической психологии" для медицинских работников образовательных организаций:</w:t>
            </w:r>
          </w:p>
          <w:p w:rsidR="008E1941" w:rsidRDefault="008E1941">
            <w:pPr>
              <w:pStyle w:val="ConsPlusNormal"/>
              <w:jc w:val="both"/>
            </w:pPr>
            <w:r>
              <w:t>2019 год - 2 человека, 2020 год - 2 человека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>Обновление информации в районных печатных СМИ в рубрике "Имею право", в том числе о правах граждан в сфере защиты прав потребителей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Информуправление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показателя эффективности до 24 публикаций в год</w:t>
            </w:r>
          </w:p>
        </w:tc>
      </w:tr>
      <w:tr w:rsidR="008E1941" w:rsidT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4365" w:type="dxa"/>
            <w:gridSpan w:val="2"/>
          </w:tcPr>
          <w:p w:rsidR="008E1941" w:rsidRDefault="008E1941">
            <w:pPr>
              <w:pStyle w:val="ConsPlusNormal"/>
              <w:jc w:val="both"/>
            </w:pPr>
            <w:r>
              <w:t xml:space="preserve">Создание рубрики в районных газетах "Я - гражданин", содержащей информацию о </w:t>
            </w:r>
            <w:r>
              <w:lastRenderedPageBreak/>
              <w:t>лидерах молодежных движений, волонтерах, поисковиках, молодых председателях ТСЖ, молодежи с активной жизненной позицией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Информуправление Костромской области, </w:t>
            </w:r>
            <w:r>
              <w:lastRenderedPageBreak/>
              <w:t>Коммолодежь Костромской области, Депобрнауки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>Увеличение показателя эффективности до 49 публикаций в год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lastRenderedPageBreak/>
              <w:t>Раздел XIV. Качественные детские товары и продукты питания</w:t>
            </w:r>
          </w:p>
        </w:tc>
      </w:tr>
      <w:tr w:rsidR="008E1941" w:rsidTr="008E1941">
        <w:tc>
          <w:tcPr>
            <w:tcW w:w="629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4246" w:type="dxa"/>
          </w:tcPr>
          <w:p w:rsidR="008E1941" w:rsidRDefault="008E1941">
            <w:pPr>
              <w:pStyle w:val="ConsPlusNormal"/>
              <w:jc w:val="both"/>
            </w:pPr>
            <w:r>
              <w:t>Совершенствование системы организации питания детей в образовательных организациях, в том числе лечебного и профилактического питания для детей с хроническими заболеваниями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июля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Депздрав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Совершенствование системы организации питания в образовательных организациях, в том числе повышение качества и безопасности пищевой продукции для детей, расширение ее ассортимента и увеличение объемов:</w:t>
            </w:r>
          </w:p>
          <w:p w:rsidR="008E1941" w:rsidRDefault="008E1941">
            <w:pPr>
              <w:pStyle w:val="ConsPlusNormal"/>
              <w:jc w:val="both"/>
            </w:pPr>
            <w:r>
              <w:t xml:space="preserve">2020 год - охват </w:t>
            </w:r>
            <w:proofErr w:type="gramStart"/>
            <w:r>
              <w:t>обучающихся</w:t>
            </w:r>
            <w:proofErr w:type="gramEnd"/>
            <w:r>
              <w:t xml:space="preserve"> одноразовым горячим питанием составит не менее 90% от общего количества обучающихся</w:t>
            </w:r>
          </w:p>
        </w:tc>
      </w:tr>
      <w:tr w:rsidR="008E1941" w:rsidTr="008E1941">
        <w:tc>
          <w:tcPr>
            <w:tcW w:w="629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4246" w:type="dxa"/>
          </w:tcPr>
          <w:p w:rsidR="008E1941" w:rsidRDefault="008E1941">
            <w:pPr>
              <w:pStyle w:val="ConsPlusNormal"/>
              <w:jc w:val="both"/>
            </w:pPr>
            <w:r>
              <w:t>Поддержка региональных производителей детских товаров, выпускающих продукцию, соответствующую современным мировым стандартам, в рамках федерального и регионального законодательства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proofErr w:type="spellStart"/>
            <w:r>
              <w:t>Депэкономразвития</w:t>
            </w:r>
            <w:proofErr w:type="spellEnd"/>
            <w:r>
              <w:t xml:space="preserve">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конкурентоспособности, увеличение объемов производства региональных товаров для детей и продвижение их на внешние рынки</w:t>
            </w:r>
          </w:p>
        </w:tc>
      </w:tr>
      <w:tr w:rsidR="008E1941" w:rsidTr="008E1941">
        <w:tc>
          <w:tcPr>
            <w:tcW w:w="629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4246" w:type="dxa"/>
          </w:tcPr>
          <w:p w:rsidR="008E1941" w:rsidRDefault="008E1941">
            <w:pPr>
              <w:pStyle w:val="ConsPlusNormal"/>
              <w:jc w:val="both"/>
            </w:pPr>
            <w:r>
              <w:t>Предоставление режима наибольшего благоприятствования в виде налоговых льгот при реализации инвестиционных проектов, включенных в Реестр инвестиционных проектов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proofErr w:type="spellStart"/>
            <w:r>
              <w:t>Депэкономразвития</w:t>
            </w:r>
            <w:proofErr w:type="spellEnd"/>
            <w:r>
              <w:t xml:space="preserve">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конкурентоспособности, увеличение объемов производства региональных товаров для детей и продвижение их на внешние рынки</w:t>
            </w:r>
          </w:p>
        </w:tc>
      </w:tr>
      <w:tr w:rsidR="008E1941" w:rsidTr="008E1941">
        <w:tc>
          <w:tcPr>
            <w:tcW w:w="629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4246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Предоставление субсидий из областного бюджета субъектам деятельности в сфере промышленности (в том числе и производителям детских товаров) на возмещение части затрат на техническое перевооружение и модернизацию производства в целях реализации </w:t>
            </w:r>
            <w:r>
              <w:lastRenderedPageBreak/>
              <w:t>инвестиционных проектов на территории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proofErr w:type="spellStart"/>
            <w:r>
              <w:t>Депэкономразвития</w:t>
            </w:r>
            <w:proofErr w:type="spellEnd"/>
            <w:r>
              <w:t xml:space="preserve">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конкурентоспособности, увеличение объемов производства региональных товаров для детей и продвижение их на внешние рынки</w:t>
            </w:r>
          </w:p>
        </w:tc>
      </w:tr>
      <w:tr w:rsidR="008E1941" w:rsidTr="008E1941">
        <w:tc>
          <w:tcPr>
            <w:tcW w:w="629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98.</w:t>
            </w:r>
          </w:p>
        </w:tc>
        <w:tc>
          <w:tcPr>
            <w:tcW w:w="4246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Предоставление комплекса консультационно-информационных услуг по вопросам ведения предпринимательской деятельности, возможностей для развития делового, технологического, межрегионального сотрудничества (образовательные семинары, участие в выставках-ярмарках, </w:t>
            </w:r>
            <w:proofErr w:type="spellStart"/>
            <w:proofErr w:type="gramStart"/>
            <w:r>
              <w:t>бизнес-миссиях</w:t>
            </w:r>
            <w:proofErr w:type="spellEnd"/>
            <w:proofErr w:type="gramEnd"/>
            <w:r>
              <w:t>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proofErr w:type="spellStart"/>
            <w:r>
              <w:t>Депэкономразвития</w:t>
            </w:r>
            <w:proofErr w:type="spellEnd"/>
            <w:r>
              <w:t xml:space="preserve">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Повышение конкурентоспособности, увеличение объемов производства региональных товаров для детей и продвижение их на внешние рынки</w:t>
            </w:r>
          </w:p>
        </w:tc>
      </w:tr>
      <w:tr w:rsidR="008E1941" w:rsidTr="008E1941">
        <w:tc>
          <w:tcPr>
            <w:tcW w:w="629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4246" w:type="dxa"/>
          </w:tcPr>
          <w:p w:rsidR="008E1941" w:rsidRDefault="008E1941">
            <w:pPr>
              <w:pStyle w:val="ConsPlusNormal"/>
              <w:jc w:val="both"/>
            </w:pPr>
            <w:r>
              <w:t>Рассмотрение вопросов качества детского питания на заседаниях координационного совета по обеспечению прав потребителей в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proofErr w:type="spellStart"/>
            <w:r>
              <w:t>Депэкономразвития</w:t>
            </w:r>
            <w:proofErr w:type="spellEnd"/>
            <w:r>
              <w:t xml:space="preserve">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Мониторинг качества детского питания</w:t>
            </w:r>
          </w:p>
        </w:tc>
      </w:tr>
      <w:tr w:rsidR="008E1941" w:rsidTr="008E1941">
        <w:tc>
          <w:tcPr>
            <w:tcW w:w="14379" w:type="dxa"/>
            <w:gridSpan w:val="6"/>
          </w:tcPr>
          <w:p w:rsidR="008E1941" w:rsidRDefault="008E1941">
            <w:pPr>
              <w:pStyle w:val="ConsPlusNormal"/>
              <w:jc w:val="center"/>
              <w:outlineLvl w:val="1"/>
            </w:pPr>
            <w:r>
              <w:t>Раздел XV. Организационные мероприятия</w:t>
            </w:r>
          </w:p>
        </w:tc>
      </w:tr>
      <w:tr w:rsidR="008E1941" w:rsidTr="008E1941">
        <w:tc>
          <w:tcPr>
            <w:tcW w:w="629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4246" w:type="dxa"/>
          </w:tcPr>
          <w:p w:rsidR="008E1941" w:rsidRDefault="008E1941">
            <w:pPr>
              <w:pStyle w:val="ConsPlusNormal"/>
              <w:jc w:val="both"/>
            </w:pPr>
            <w:r>
              <w:t>Организация и проведение совещаний рабочей группы по исполнению регионального плана основных мероприятий Костромской области до 2020 года, проводимых в рамках Десятилетия детства, и регионального плана публичных мероприятий Костромской области до 2020 года, проводимых в рамках Десятилетия детства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30 июня 2020 года,</w:t>
            </w:r>
          </w:p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Дептрудсоцзащиты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t>Обеспечение детального межведомственного анализа реализации ответственными исполнителями мероприятий регионального плана основных мероприятий Костромской области до 2020 года, проводимых в рамках Десятилетия детства, и регионального плана публичных мероприятий Костромской области до 2020 года, проводимых в рамках Десятилетия детства</w:t>
            </w:r>
          </w:p>
        </w:tc>
      </w:tr>
      <w:tr w:rsidR="008E1941" w:rsidTr="008E1941">
        <w:tc>
          <w:tcPr>
            <w:tcW w:w="629" w:type="dxa"/>
            <w:gridSpan w:val="2"/>
          </w:tcPr>
          <w:p w:rsidR="008E1941" w:rsidRDefault="008E1941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4246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Проведение </w:t>
            </w:r>
            <w:proofErr w:type="gramStart"/>
            <w:r>
              <w:t>мониторинга реализации регионального плана основных мероприятий Костромской области</w:t>
            </w:r>
            <w:proofErr w:type="gramEnd"/>
            <w:r>
              <w:t xml:space="preserve"> до 2020 года, проводимых в рамках Десятилетия детства, и регионального плана публичных </w:t>
            </w:r>
            <w:r>
              <w:lastRenderedPageBreak/>
              <w:t>мероприятий Костромской области до 2020 года, проводимых в рамках Десятилетия детства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Дептрудсоцзащиты Костромской области, Депобрнауки Костромской области, Депздрав Костромской </w:t>
            </w:r>
            <w:r>
              <w:lastRenderedPageBreak/>
              <w:t>области, Депкультуры Костромской области, Комспорт Костромской области, Коммолодежь Костромской области, Информуправление Костромской области</w:t>
            </w:r>
          </w:p>
        </w:tc>
        <w:tc>
          <w:tcPr>
            <w:tcW w:w="5592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Оценка </w:t>
            </w:r>
            <w:proofErr w:type="gramStart"/>
            <w:r>
              <w:t>эффективности реализации мероприятий регионального плана основных мероприятий Костромской области</w:t>
            </w:r>
            <w:proofErr w:type="gramEnd"/>
            <w:r>
              <w:t xml:space="preserve"> до 2020 года, проводимых в рамках Десятилетия детства, и регионального плана публичных мероприятий Костромской области до 2020 года, </w:t>
            </w:r>
            <w:r>
              <w:lastRenderedPageBreak/>
              <w:t>проводимых в рамках Десятилетия детства</w:t>
            </w:r>
          </w:p>
        </w:tc>
      </w:tr>
    </w:tbl>
    <w:p w:rsidR="008E1941" w:rsidRDefault="008E1941">
      <w:pPr>
        <w:sectPr w:rsidR="008E19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E1941" w:rsidRDefault="008E1941">
      <w:pPr>
        <w:pStyle w:val="ConsPlusNormal"/>
        <w:jc w:val="right"/>
        <w:outlineLvl w:val="0"/>
      </w:pPr>
      <w:r>
        <w:lastRenderedPageBreak/>
        <w:t>Приложение N 1.1</w:t>
      </w:r>
    </w:p>
    <w:p w:rsidR="008E1941" w:rsidRDefault="008E1941">
      <w:pPr>
        <w:pStyle w:val="ConsPlusNormal"/>
        <w:jc w:val="right"/>
      </w:pPr>
      <w:r>
        <w:t>к распоряжению</w:t>
      </w:r>
    </w:p>
    <w:p w:rsidR="008E1941" w:rsidRDefault="008E1941">
      <w:pPr>
        <w:pStyle w:val="ConsPlusNormal"/>
        <w:jc w:val="right"/>
      </w:pPr>
      <w:r>
        <w:t>губернатора</w:t>
      </w:r>
    </w:p>
    <w:p w:rsidR="008E1941" w:rsidRDefault="008E1941">
      <w:pPr>
        <w:pStyle w:val="ConsPlusNormal"/>
        <w:jc w:val="right"/>
      </w:pPr>
      <w:r>
        <w:t>Костромской области</w:t>
      </w:r>
    </w:p>
    <w:p w:rsidR="008E1941" w:rsidRDefault="008E1941">
      <w:pPr>
        <w:pStyle w:val="ConsPlusNormal"/>
        <w:jc w:val="right"/>
      </w:pPr>
      <w:r>
        <w:t>от 7 июня 2018 г. N 381-р</w:t>
      </w:r>
    </w:p>
    <w:p w:rsidR="008E1941" w:rsidRDefault="008E1941">
      <w:pPr>
        <w:pStyle w:val="ConsPlusNormal"/>
        <w:jc w:val="right"/>
      </w:pPr>
    </w:p>
    <w:p w:rsidR="008E1941" w:rsidRDefault="008E1941">
      <w:pPr>
        <w:pStyle w:val="ConsPlusTitle"/>
        <w:jc w:val="center"/>
      </w:pPr>
      <w:bookmarkStart w:id="1" w:name="P632"/>
      <w:bookmarkEnd w:id="1"/>
      <w:r>
        <w:t>РЕГИОНАЛЬНЫЙ ПЛАН</w:t>
      </w:r>
    </w:p>
    <w:p w:rsidR="008E1941" w:rsidRDefault="008E1941">
      <w:pPr>
        <w:pStyle w:val="ConsPlusTitle"/>
        <w:jc w:val="center"/>
      </w:pPr>
      <w:r>
        <w:t>ПУБЛИЧНЫХ МЕРОПРИЯТИЙ КОСТРОМСКОЙ ОБЛАСТИ ДО 2020 ГОДА,</w:t>
      </w:r>
    </w:p>
    <w:p w:rsidR="008E1941" w:rsidRDefault="008E1941">
      <w:pPr>
        <w:pStyle w:val="ConsPlusTitle"/>
        <w:jc w:val="center"/>
      </w:pPr>
      <w:proofErr w:type="gramStart"/>
      <w:r>
        <w:t>ПРОВОДИМЫХ В РАМКАХ ДЕСЯТИЛЕТИЯ ДЕТСТВА</w:t>
      </w:r>
      <w:proofErr w:type="gramEnd"/>
    </w:p>
    <w:p w:rsidR="008E1941" w:rsidRDefault="008E194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8E19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E1941" w:rsidRDefault="008E19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E1941" w:rsidRDefault="008E1941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15" w:history="1">
              <w:r>
                <w:rPr>
                  <w:color w:val="0000FF"/>
                </w:rPr>
                <w:t>распоряжением</w:t>
              </w:r>
            </w:hyperlink>
            <w:r>
              <w:rPr>
                <w:color w:val="392C69"/>
              </w:rPr>
              <w:t xml:space="preserve"> губернатора Костромской области от 29.11.2019 N 828-р)</w:t>
            </w:r>
          </w:p>
        </w:tc>
      </w:tr>
    </w:tbl>
    <w:p w:rsidR="008E1941" w:rsidRDefault="008E194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365"/>
        <w:gridCol w:w="1474"/>
        <w:gridCol w:w="2438"/>
        <w:gridCol w:w="4819"/>
      </w:tblGrid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Сроки реализации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center"/>
            </w:pPr>
            <w:r>
              <w:t>Ожидаемые результаты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center"/>
            </w:pPr>
            <w:r>
              <w:t>5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Региональные конкурсные мероприятия для учащихся детских музыкальных школ, художественных школ, детских школ искусств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В течение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Депкультуры Костромской области, ОГБУ ДПО "Костромской областной учебно-методический центр"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Выявление одаренных детей, поддержка юных дарований, создание условий для реализации их творческих способностей и гармоничного развития, обеспечение к 2020 году участия в олимпиадах, конкурсах, иных мероприятиях, направленных на выявление одаренных детей, не менее 90% обучающихся в детских школах искусств Костромской области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Межрегиональный книжный фестиваль "Читай, Кострома!"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С 1 по 31 марта 2020 года,</w:t>
            </w:r>
          </w:p>
          <w:p w:rsidR="008E1941" w:rsidRDefault="008E1941">
            <w:pPr>
              <w:pStyle w:val="ConsPlusNormal"/>
              <w:jc w:val="center"/>
            </w:pPr>
            <w:r>
              <w:t>с 1 по 28 декабря 2019-2020 годов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Депкультуры Костромской области, ОГБУК "Костромская областная библиотека для детей и молодежи имени Аркадия </w:t>
            </w:r>
            <w:r>
              <w:lastRenderedPageBreak/>
              <w:t>Гайдара"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>Повышение статуса чтения и увеличение читательской активности среди детей Костромской области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Мероприятия всероссийских акций "Ночь музеев", "</w:t>
            </w:r>
            <w:proofErr w:type="spellStart"/>
            <w:r>
              <w:t>Библионочь</w:t>
            </w:r>
            <w:proofErr w:type="spellEnd"/>
            <w:r>
              <w:t>" и "Ночь искусств"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С 1 апреля по 31 мая 2020 года,</w:t>
            </w:r>
          </w:p>
          <w:p w:rsidR="008E1941" w:rsidRDefault="008E1941">
            <w:pPr>
              <w:pStyle w:val="ConsPlusNormal"/>
              <w:jc w:val="center"/>
            </w:pPr>
            <w:r>
              <w:t>с 1 по 30 ноября 2019-2020 годов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Депкультуры, государственные организации отрасли "Культура"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Приобщение детей и подростков к ценностям отечественной и мировой культуры, культурному наследию Костромского края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Областная акция "Литературная песочница"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С 1 июня по 31 августа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Депкультуры Костромской области, ОГБУК "Костромская областная библиотека для детей и молодежи имени Аркадия Гайдара"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Повышение статуса чтения и увеличение читательской активности среди детей Костромской области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Праздник детства "Наш фестиваль" и благотворительная акция "Белый цветок"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30 сентября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Депкультуры Костромской области, ОГБУК "Областной Дом народного творчества"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Создание условий для реализации творческих способностей детей, занимающихся в профессиональных и любительских творческих коллективах, возрождение традиций благотворительности, поддержка семей, имеющих детей, нуждающихся в помощи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Областной открытый фестиваль-конкурс "Вифлеемская звезда"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30 ноября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Депкультуры Костромской области, Депобрнауки Костромской области, Дептрудсоцзащиты Костромской области, Коммолодежь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Приобщение детей и молодежи к отечественному духовному наследию, традициям православной культуры, утверждение в современном обществе нравственных и семейных ценностей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Новогодние и рождественские культурно-массовые мероприятия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 xml:space="preserve">С 1 декабря 2019 года по </w:t>
            </w:r>
            <w:r>
              <w:lastRenderedPageBreak/>
              <w:t>31 января 2020 года,</w:t>
            </w:r>
          </w:p>
          <w:p w:rsidR="008E1941" w:rsidRDefault="008E1941">
            <w:pPr>
              <w:pStyle w:val="ConsPlusNormal"/>
              <w:jc w:val="center"/>
            </w:pPr>
            <w:r>
              <w:t>с 1 по 31 декабря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 xml:space="preserve">Депкультуры Костромской области, </w:t>
            </w:r>
            <w:r>
              <w:lastRenderedPageBreak/>
              <w:t>государственные организации отрасли "Культура"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lastRenderedPageBreak/>
              <w:t>Увеличение количества детей - посетителей данных мероприятий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Проведение областной акции "Город, открытый детям"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31 мая 2020 года</w:t>
            </w:r>
          </w:p>
          <w:p w:rsidR="008E1941" w:rsidRDefault="008E1941">
            <w:pPr>
              <w:pStyle w:val="ConsPlusNormal"/>
              <w:jc w:val="center"/>
            </w:pPr>
            <w:r>
              <w:t>(1 июня 2020 года)</w:t>
            </w:r>
          </w:p>
        </w:tc>
        <w:tc>
          <w:tcPr>
            <w:tcW w:w="2438" w:type="dxa"/>
            <w:vAlign w:val="center"/>
          </w:tcPr>
          <w:p w:rsidR="008E1941" w:rsidRDefault="008E1941">
            <w:pPr>
              <w:pStyle w:val="ConsPlusNormal"/>
              <w:jc w:val="both"/>
            </w:pPr>
            <w:r>
              <w:t>УМВД России по Костромской области, органы местного самоуправления муниципальных образований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количества детей, участвующих в мероприятиях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Проведение профилактической акции "Школа полиции"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с 1 по 30 ноября</w:t>
            </w:r>
          </w:p>
        </w:tc>
        <w:tc>
          <w:tcPr>
            <w:tcW w:w="2438" w:type="dxa"/>
            <w:vAlign w:val="center"/>
          </w:tcPr>
          <w:p w:rsidR="008E1941" w:rsidRDefault="008E1941">
            <w:pPr>
              <w:pStyle w:val="ConsPlusNormal"/>
              <w:jc w:val="both"/>
            </w:pPr>
            <w:r>
              <w:t>УМВД России по Костромской области, Депобрнауки Костромской области, органы местного самоуправления муниципальных образований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количества детей, участвующих в мероприятиях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 xml:space="preserve">Организация и проведение спортивно-массовых </w:t>
            </w:r>
            <w:proofErr w:type="spellStart"/>
            <w:r>
              <w:t>флешмобов</w:t>
            </w:r>
            <w:proofErr w:type="spellEnd"/>
            <w:r>
              <w:t xml:space="preserve"> с участием обучающихся образовательных организаций под общим девизом "Здоровым быть здорово!!!"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1 апреля 2020 года,</w:t>
            </w:r>
          </w:p>
          <w:p w:rsidR="008E1941" w:rsidRDefault="008E1941">
            <w:pPr>
              <w:pStyle w:val="ConsPlusNormal"/>
              <w:jc w:val="center"/>
            </w:pPr>
            <w:r>
              <w:t>до 1 июля 2020 года,</w:t>
            </w:r>
          </w:p>
          <w:p w:rsidR="008E1941" w:rsidRDefault="008E1941">
            <w:pPr>
              <w:pStyle w:val="ConsPlusNormal"/>
              <w:jc w:val="center"/>
            </w:pPr>
            <w:r>
              <w:t>до 1 октября 2020 года,</w:t>
            </w:r>
          </w:p>
          <w:p w:rsidR="008E1941" w:rsidRDefault="008E1941">
            <w:pPr>
              <w:pStyle w:val="ConsPlusNormal"/>
              <w:jc w:val="center"/>
            </w:pPr>
            <w:r>
              <w:t>ежегодно до 28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органы местного самоуправления муниципальных образований Костромской области, осуществляющие управление в сфере образования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Доля образовательных школ, участвующих в муниципальных или региональных отборах (80%)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Проведение всероссийских физкультурных мероприятий среди общеобразовательных организаций: Всероссийские спортивные соревнования школьников "Президентские состязания", Всероссийские спортивные игры школьников "Президентские спортивные игры", Спартакиада учащихся России, Летний фестиваль Всероссийского физкультурно-спортивного комплекса "Готов к труду и обороне" (ГТО) среди обучающихся общеобразовательных организаций Костромской области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25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Депобрнауки Костромской области, Комспорт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количества охвата обучающихся общеобразовательных организаций Костромской области всероссийскими физкультурными мероприятиями не менее 70%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Всероссийский день посадки леса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31 мая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ДЛХ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Акция, направленная на воспитание у детей бережного отношения к российскому лесу, привлечение внимания к проблемам сохранения, восстановления и приумножения лесных богатств, популяризацию лесного хозяйства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Всероссийская акция "Живи, лес!"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До 31 октября 2020 года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ДЛХ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Распространение знаний о лесе, формирование у детей бережного отношения к лесным богатствам Костромской области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Проведение областного финала военно-спортивной игры "Зарница-Победа"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20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Коммолодежь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Участие в финале военно-спортивной игры "Зарница-Победа" не менее 150 человек представителей патриотических (спортивных) клубов и объединений, юнармейских, казачьих отрядов и отрядов правоохранительной направленности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Организация работы по формированию молодежного движения "Кибердружина"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20 декабря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Коммолодежь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Выявление не менее 300 сайтов с противоправной информацией.</w:t>
            </w:r>
          </w:p>
          <w:p w:rsidR="008E1941" w:rsidRDefault="008E1941">
            <w:pPr>
              <w:pStyle w:val="ConsPlusNormal"/>
              <w:jc w:val="both"/>
            </w:pPr>
            <w:r>
              <w:t>В 2020 году - не менее 400 сайтов</w:t>
            </w:r>
          </w:p>
        </w:tc>
      </w:tr>
      <w:tr w:rsidR="008E1941">
        <w:tc>
          <w:tcPr>
            <w:tcW w:w="510" w:type="dxa"/>
          </w:tcPr>
          <w:p w:rsidR="008E1941" w:rsidRDefault="008E1941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365" w:type="dxa"/>
          </w:tcPr>
          <w:p w:rsidR="008E1941" w:rsidRDefault="008E1941">
            <w:pPr>
              <w:pStyle w:val="ConsPlusNormal"/>
              <w:jc w:val="both"/>
            </w:pPr>
            <w:r>
              <w:t>Проведение творческого конкурса "Моя земля - мое богатство" в рамках подготовки мероприятия "День Костромского села" (конкурс детских рисунков, фотоконкурс)</w:t>
            </w:r>
          </w:p>
        </w:tc>
        <w:tc>
          <w:tcPr>
            <w:tcW w:w="1474" w:type="dxa"/>
          </w:tcPr>
          <w:p w:rsidR="008E1941" w:rsidRDefault="008E1941">
            <w:pPr>
              <w:pStyle w:val="ConsPlusNormal"/>
              <w:jc w:val="center"/>
            </w:pPr>
            <w:r>
              <w:t>Ежегодно до 30 ноября</w:t>
            </w:r>
          </w:p>
        </w:tc>
        <w:tc>
          <w:tcPr>
            <w:tcW w:w="2438" w:type="dxa"/>
          </w:tcPr>
          <w:p w:rsidR="008E1941" w:rsidRDefault="008E1941">
            <w:pPr>
              <w:pStyle w:val="ConsPlusNormal"/>
              <w:jc w:val="both"/>
            </w:pPr>
            <w:r>
              <w:t>Департамент АПК Костромской области</w:t>
            </w:r>
          </w:p>
        </w:tc>
        <w:tc>
          <w:tcPr>
            <w:tcW w:w="4819" w:type="dxa"/>
          </w:tcPr>
          <w:p w:rsidR="008E1941" w:rsidRDefault="008E1941">
            <w:pPr>
              <w:pStyle w:val="ConsPlusNormal"/>
              <w:jc w:val="both"/>
            </w:pPr>
            <w:r>
              <w:t>Увеличение числа участников конкурса</w:t>
            </w:r>
          </w:p>
        </w:tc>
      </w:tr>
    </w:tbl>
    <w:p w:rsidR="008E1941" w:rsidRDefault="008E1941">
      <w:pPr>
        <w:sectPr w:rsidR="008E194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E1941" w:rsidRDefault="008E1941">
      <w:pPr>
        <w:pStyle w:val="ConsPlusNormal"/>
        <w:jc w:val="right"/>
        <w:outlineLvl w:val="0"/>
      </w:pPr>
      <w:r>
        <w:lastRenderedPageBreak/>
        <w:t>Приложение N 2</w:t>
      </w:r>
    </w:p>
    <w:p w:rsidR="008E1941" w:rsidRDefault="008E1941">
      <w:pPr>
        <w:pStyle w:val="ConsPlusNormal"/>
        <w:jc w:val="center"/>
      </w:pPr>
    </w:p>
    <w:p w:rsidR="008E1941" w:rsidRDefault="008E1941">
      <w:pPr>
        <w:pStyle w:val="ConsPlusNormal"/>
        <w:jc w:val="right"/>
      </w:pPr>
      <w:r>
        <w:t>Утвержден</w:t>
      </w:r>
    </w:p>
    <w:p w:rsidR="008E1941" w:rsidRDefault="008E1941">
      <w:pPr>
        <w:pStyle w:val="ConsPlusNormal"/>
        <w:jc w:val="right"/>
      </w:pPr>
      <w:r>
        <w:t>распоряжением</w:t>
      </w:r>
    </w:p>
    <w:p w:rsidR="008E1941" w:rsidRDefault="008E1941">
      <w:pPr>
        <w:pStyle w:val="ConsPlusNormal"/>
        <w:jc w:val="right"/>
      </w:pPr>
      <w:r>
        <w:t>губернатора</w:t>
      </w:r>
    </w:p>
    <w:p w:rsidR="008E1941" w:rsidRDefault="008E1941">
      <w:pPr>
        <w:pStyle w:val="ConsPlusNormal"/>
        <w:jc w:val="right"/>
      </w:pPr>
      <w:r>
        <w:t>Костромской области</w:t>
      </w:r>
    </w:p>
    <w:p w:rsidR="008E1941" w:rsidRDefault="008E1941">
      <w:pPr>
        <w:pStyle w:val="ConsPlusNormal"/>
        <w:jc w:val="right"/>
      </w:pPr>
      <w:r>
        <w:t>от 7 июня 2018 г. N 381-р</w:t>
      </w:r>
    </w:p>
    <w:p w:rsidR="008E1941" w:rsidRDefault="008E1941">
      <w:pPr>
        <w:pStyle w:val="ConsPlusNormal"/>
        <w:jc w:val="center"/>
      </w:pPr>
    </w:p>
    <w:p w:rsidR="008E1941" w:rsidRDefault="008E1941">
      <w:pPr>
        <w:pStyle w:val="ConsPlusTitle"/>
        <w:jc w:val="center"/>
      </w:pPr>
      <w:bookmarkStart w:id="2" w:name="P749"/>
      <w:bookmarkEnd w:id="2"/>
      <w:r>
        <w:t>СОСТАВ</w:t>
      </w:r>
    </w:p>
    <w:p w:rsidR="008E1941" w:rsidRDefault="008E1941">
      <w:pPr>
        <w:pStyle w:val="ConsPlusTitle"/>
        <w:jc w:val="center"/>
      </w:pPr>
      <w:r>
        <w:t>РАБОЧЕЙ ГРУППЫ ПО ИСПОЛНЕНИЮ РЕГИОНАЛЬНЫХ ПЛАНОВ ОСНОВНЫХ</w:t>
      </w:r>
    </w:p>
    <w:p w:rsidR="008E1941" w:rsidRDefault="008E1941">
      <w:pPr>
        <w:pStyle w:val="ConsPlusTitle"/>
        <w:jc w:val="center"/>
      </w:pPr>
      <w:r>
        <w:t>МЕРОПРИЯТИЙ КОСТРОМСКОЙ ОБЛАСТИ И ПУБЛИЧНЫХ МЕРОПРИЯТИЙ</w:t>
      </w:r>
    </w:p>
    <w:p w:rsidR="008E1941" w:rsidRDefault="008E1941">
      <w:pPr>
        <w:pStyle w:val="ConsPlusTitle"/>
        <w:jc w:val="center"/>
      </w:pPr>
      <w:proofErr w:type="gramStart"/>
      <w:r>
        <w:t>КОСТРОМСКОЙ ОБЛАСТИ ДО 2020 ГОДА, ПРОВОДИМЫХ В РАМКАХ</w:t>
      </w:r>
      <w:proofErr w:type="gramEnd"/>
    </w:p>
    <w:p w:rsidR="008E1941" w:rsidRDefault="008E1941">
      <w:pPr>
        <w:pStyle w:val="ConsPlusTitle"/>
        <w:jc w:val="center"/>
      </w:pPr>
      <w:r>
        <w:t>ДЕСЯТИЛЕТИЯ ДЕТСТВА</w:t>
      </w:r>
    </w:p>
    <w:p w:rsidR="008E1941" w:rsidRDefault="008E194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E19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E1941" w:rsidRDefault="008E194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E1941" w:rsidRDefault="008E194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губернатора Костромской области от 29.11.2019 N 828-р)</w:t>
            </w:r>
          </w:p>
        </w:tc>
      </w:tr>
    </w:tbl>
    <w:p w:rsidR="008E1941" w:rsidRDefault="008E1941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510"/>
        <w:gridCol w:w="5443"/>
      </w:tblGrid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Еремина</w:t>
            </w:r>
          </w:p>
          <w:p w:rsidR="008E1941" w:rsidRDefault="008E1941">
            <w:pPr>
              <w:pStyle w:val="ConsPlusNormal"/>
            </w:pPr>
            <w:r>
              <w:t>Ольга Львовна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заместитель губернатора Костромской области, руководитель рабочей группы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Лазутина</w:t>
            </w:r>
          </w:p>
          <w:p w:rsidR="008E1941" w:rsidRDefault="008E1941">
            <w:pPr>
              <w:pStyle w:val="ConsPlusNormal"/>
            </w:pPr>
            <w:r>
              <w:t>Александра Александровна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заместитель директора департамента по труду и социальной защите населения Костромской области, заместитель руководителя рабочей группы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Быстрякова</w:t>
            </w:r>
          </w:p>
          <w:p w:rsidR="008E1941" w:rsidRDefault="008E1941">
            <w:pPr>
              <w:pStyle w:val="ConsPlusNormal"/>
            </w:pPr>
            <w:r>
              <w:t>Татьяна Евгеньевна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Уполномоченный по правам ребенка в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proofErr w:type="gramStart"/>
            <w:r>
              <w:t>Голубев</w:t>
            </w:r>
            <w:proofErr w:type="gramEnd"/>
          </w:p>
          <w:p w:rsidR="008E1941" w:rsidRDefault="008E1941">
            <w:pPr>
              <w:pStyle w:val="ConsPlusNormal"/>
            </w:pPr>
            <w:r>
              <w:t>Александр Сергеевич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директор департамента лесного хозяйства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Жабко</w:t>
            </w:r>
          </w:p>
          <w:p w:rsidR="008E1941" w:rsidRDefault="008E1941">
            <w:pPr>
              <w:pStyle w:val="ConsPlusNormal"/>
            </w:pPr>
            <w:r>
              <w:t>Ирина Владимировна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начальник информационно-аналитического управления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Иванова</w:t>
            </w:r>
          </w:p>
          <w:p w:rsidR="008E1941" w:rsidRDefault="008E1941">
            <w:pPr>
              <w:pStyle w:val="ConsPlusNormal"/>
            </w:pPr>
            <w:r>
              <w:t>Марина Анатольевна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 xml:space="preserve">директор департамента </w:t>
            </w:r>
            <w:proofErr w:type="gramStart"/>
            <w:r>
              <w:t>имущественных</w:t>
            </w:r>
            <w:proofErr w:type="gramEnd"/>
            <w:r>
              <w:t xml:space="preserve"> и земельных отношений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Кротов</w:t>
            </w:r>
          </w:p>
          <w:p w:rsidR="008E1941" w:rsidRDefault="008E1941">
            <w:pPr>
              <w:pStyle w:val="ConsPlusNormal"/>
            </w:pPr>
            <w:r>
              <w:t>Сергей Владимирович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заместитель директора департамента агропромышленного комплекса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Лихачева</w:t>
            </w:r>
          </w:p>
          <w:p w:rsidR="008E1941" w:rsidRDefault="008E1941">
            <w:pPr>
              <w:pStyle w:val="ConsPlusNormal"/>
            </w:pPr>
            <w:r>
              <w:t>Нина Александровна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председатель комитета по делам молодежи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Назина</w:t>
            </w:r>
          </w:p>
          <w:p w:rsidR="008E1941" w:rsidRDefault="008E1941">
            <w:pPr>
              <w:pStyle w:val="ConsPlusNormal"/>
            </w:pPr>
            <w:r>
              <w:t>Марина Александровна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первый заместитель директора департамента культуры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Наумов</w:t>
            </w:r>
          </w:p>
          <w:p w:rsidR="008E1941" w:rsidRDefault="008E1941">
            <w:pPr>
              <w:pStyle w:val="ConsPlusNormal"/>
            </w:pPr>
            <w:r>
              <w:t>Александр Рудольфович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ректор федерального государственного бюджетного образовательного учреждения высшего образования "Костромской государственный университет" (по согласованию)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Райкина</w:t>
            </w:r>
          </w:p>
          <w:p w:rsidR="008E1941" w:rsidRDefault="008E1941">
            <w:pPr>
              <w:pStyle w:val="ConsPlusNormal"/>
            </w:pPr>
            <w:r>
              <w:t>Елена Леонидовна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председатель комиссии по вопросам образования, науки, патриотического и нравственного воспитания Общественной палаты Костромской области (по согласованию)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lastRenderedPageBreak/>
              <w:t>Родионов</w:t>
            </w:r>
          </w:p>
          <w:p w:rsidR="008E1941" w:rsidRDefault="008E1941">
            <w:pPr>
              <w:pStyle w:val="ConsPlusNormal"/>
            </w:pPr>
            <w:r>
              <w:t>Александр Николаевич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заместитель председателя комитета по физической культуре и спорту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Скрябин</w:t>
            </w:r>
          </w:p>
          <w:p w:rsidR="008E1941" w:rsidRDefault="008E1941">
            <w:pPr>
              <w:pStyle w:val="ConsPlusNormal"/>
            </w:pPr>
            <w:r>
              <w:t>Евгений Михайлович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 xml:space="preserve">заместитель </w:t>
            </w:r>
            <w:proofErr w:type="gramStart"/>
            <w:r>
              <w:t>начальника отдела организации деятельности участковых уполномоченных полиции</w:t>
            </w:r>
            <w:proofErr w:type="gramEnd"/>
            <w:r>
              <w:t xml:space="preserve"> и подразделений по делам несовершеннолетних Управления Министерства внутренних дел Российской Федерации по Костромской области (по согласованию)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Стрелец</w:t>
            </w:r>
          </w:p>
          <w:p w:rsidR="008E1941" w:rsidRDefault="008E1941">
            <w:pPr>
              <w:pStyle w:val="ConsPlusNormal"/>
            </w:pPr>
            <w:r>
              <w:t>Валерия Георгиевна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заместитель директора департамента по лечебно-профилактической помощи населению департамента здравоохранения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Тихонова</w:t>
            </w:r>
          </w:p>
          <w:p w:rsidR="008E1941" w:rsidRDefault="008E1941">
            <w:pPr>
              <w:pStyle w:val="ConsPlusNormal"/>
            </w:pPr>
            <w:r>
              <w:t>Надежда Сергеевна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заместитель директора департамента экономического развития Костромской области</w:t>
            </w:r>
          </w:p>
        </w:tc>
      </w:tr>
      <w:tr w:rsidR="008E194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</w:pPr>
            <w:r>
              <w:t>Хасанова</w:t>
            </w:r>
          </w:p>
          <w:p w:rsidR="008E1941" w:rsidRDefault="008E1941">
            <w:pPr>
              <w:pStyle w:val="ConsPlusNormal"/>
            </w:pPr>
            <w:r>
              <w:t>Ольга Васильевна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8E1941" w:rsidRDefault="008E1941">
            <w:pPr>
              <w:pStyle w:val="ConsPlusNormal"/>
              <w:jc w:val="both"/>
            </w:pPr>
            <w:r>
              <w:t>заместитель директора - начальник отдела дошкольного, общего и дополнительного образования департамента образования и науки Костромской области</w:t>
            </w:r>
          </w:p>
        </w:tc>
      </w:tr>
    </w:tbl>
    <w:p w:rsidR="008E1941" w:rsidRDefault="008E1941">
      <w:pPr>
        <w:pStyle w:val="ConsPlusNormal"/>
        <w:jc w:val="center"/>
      </w:pPr>
    </w:p>
    <w:p w:rsidR="008E1941" w:rsidRDefault="008E1941">
      <w:pPr>
        <w:pStyle w:val="ConsPlusNormal"/>
        <w:jc w:val="center"/>
      </w:pPr>
    </w:p>
    <w:p w:rsidR="008E1941" w:rsidRDefault="008E19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1A39" w:rsidRDefault="000F1A39"/>
    <w:sectPr w:rsidR="000F1A39" w:rsidSect="00A46E1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941"/>
    <w:rsid w:val="000F1A39"/>
    <w:rsid w:val="008E1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9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9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19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E19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19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E19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19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E194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52543A79BA17DAA22DCB4B2632A3E9D9D65FC7A420E2CF446BE8A224EB2C624267903D4B290B384DF750366358152506C4DF98EC0A21A68FAB6ElFtEM" TargetMode="External"/><Relationship Id="rId13" Type="http://schemas.openxmlformats.org/officeDocument/2006/relationships/hyperlink" Target="consultantplus://offline/ref=DF52543A79BA17DAA22DD546305EFFE2DEDF00CEAF24EA901D34B3FF73E22635172891730E2414384FE953356Al0tC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F52543A79BA17DAA22DCB4B2632A3E9D9D65FC7A420E2CF446BE8A224EB2C624267903D4B290B384DF7513D6358152506C4DF98EC0A21A68FAB6ElFtEM" TargetMode="External"/><Relationship Id="rId12" Type="http://schemas.openxmlformats.org/officeDocument/2006/relationships/hyperlink" Target="consultantplus://offline/ref=DF52543A79BA17DAA22DD546305EFFE2DDDE00CBAC2FEA901D34B3FF73E22635172891730E2414384FE953356Al0tC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F52543A79BA17DAA22DCB4B2632A3E9D9D65FC7A420E2CF446BE8A224EB2C624267903D4B290B384DF750326358152506C4DF98EC0A21A68FAB6ElFtE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F52543A79BA17DAA22DD546305EFFE2DED509C8AA2EEA901D34B3FF73E22635172891730E2414384FE953356Al0tCM" TargetMode="External"/><Relationship Id="rId11" Type="http://schemas.openxmlformats.org/officeDocument/2006/relationships/hyperlink" Target="consultantplus://offline/ref=DF52543A79BA17DAA22DD546305EFFE2DED407CBAC2EEA901D34B3FF73E226350528C97F0F240A3844FC05642C59496053D7DE9AEC0823BAl8tDM" TargetMode="External"/><Relationship Id="rId5" Type="http://schemas.openxmlformats.org/officeDocument/2006/relationships/hyperlink" Target="consultantplus://offline/ref=DF52543A79BA17DAA22DCB4B2632A3E9D9D65FC7A420E2CF446BE8A224EB2C624267903D4B290B384DF751306358152506C4DF98EC0A21A68FAB6ElFtEM" TargetMode="External"/><Relationship Id="rId15" Type="http://schemas.openxmlformats.org/officeDocument/2006/relationships/hyperlink" Target="consultantplus://offline/ref=DF52543A79BA17DAA22DCB4B2632A3E9D9D65FC7A420E2CF446BE8A224EB2C624267903D4B290B384DF750336358152506C4DF98EC0A21A68FAB6ElFtEM" TargetMode="External"/><Relationship Id="rId10" Type="http://schemas.openxmlformats.org/officeDocument/2006/relationships/hyperlink" Target="consultantplus://offline/ref=DF52543A79BA17DAA22DCB4B2632A3E9D9D65FC7A420E2CF446BE8A224EB2C624267903D4B290B384DF750306358152506C4DF98EC0A21A68FAB6ElFtE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F52543A79BA17DAA22DCB4B2632A3E9D9D65FC7A420E2CF446BE8A224EB2C624267903D4B290B384DF750316358152506C4DF98EC0A21A68FAB6ElFtEM" TargetMode="External"/><Relationship Id="rId14" Type="http://schemas.openxmlformats.org/officeDocument/2006/relationships/hyperlink" Target="consultantplus://offline/ref=DF52543A79BA17DAA22DD546305EFFE2DEDC06C2AC2FEA901D34B3FF73E226350528C97F0F240A384AFC05642C59496053D7DE9AEC0823BAl8t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9575</Words>
  <Characters>54581</Characters>
  <Application>Microsoft Office Word</Application>
  <DocSecurity>0</DocSecurity>
  <Lines>454</Lines>
  <Paragraphs>128</Paragraphs>
  <ScaleCrop>false</ScaleCrop>
  <Company/>
  <LinksUpToDate>false</LinksUpToDate>
  <CharactersWithSpaces>64028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belousova_ta</dc:creator>
  <cp:lastModifiedBy>belousova_ta</cp:lastModifiedBy>
  <cp:revision>1</cp:revision>
  <dcterms:created xsi:type="dcterms:W3CDTF">2020-02-10T12:45:00Z</dcterms:created>
  <dcterms:modified xsi:type="dcterms:W3CDTF">2020-02-10T12:46:00Z</dcterms:modified>
</cp:coreProperties>
</file>